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D9302" w14:textId="77777777" w:rsidR="00457FD0" w:rsidRDefault="00457FD0" w:rsidP="00457FD0">
      <w:pPr>
        <w:spacing w:after="100" w:afterAutospacing="1"/>
        <w:jc w:val="center"/>
        <w:outlineLvl w:val="2"/>
        <w:rPr>
          <w:rFonts w:ascii="Arial" w:eastAsia="Times New Roman" w:hAnsi="Arial" w:cs="Arial"/>
          <w:b/>
          <w:bCs/>
          <w:color w:val="0041A8"/>
          <w:sz w:val="27"/>
          <w:szCs w:val="27"/>
        </w:rPr>
      </w:pPr>
      <w:r w:rsidRPr="00E11345">
        <w:rPr>
          <w:rFonts w:ascii="Arial" w:hAnsi="Arial" w:cs="Arial"/>
          <w:b/>
          <w:i/>
          <w:noProof/>
        </w:rPr>
        <w:drawing>
          <wp:inline distT="0" distB="0" distL="0" distR="0" wp14:anchorId="0BDDB1D3" wp14:editId="52FBA845">
            <wp:extent cx="4693920" cy="741466"/>
            <wp:effectExtent l="0" t="0" r="0" b="1905"/>
            <wp:docPr id="1" name="Picture 1" descr="A picture containing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CDA_logo new websit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4095" cy="75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D9727" w14:textId="617E20A6" w:rsidR="00457FD0" w:rsidRDefault="00457FD0" w:rsidP="00457FD0">
      <w:pPr>
        <w:spacing w:after="100" w:afterAutospacing="1"/>
        <w:jc w:val="center"/>
        <w:outlineLvl w:val="2"/>
        <w:rPr>
          <w:rFonts w:ascii="Arial" w:eastAsia="Times New Roman" w:hAnsi="Arial" w:cs="Arial"/>
          <w:b/>
          <w:bCs/>
          <w:color w:val="0041A8"/>
          <w:sz w:val="27"/>
          <w:szCs w:val="27"/>
        </w:rPr>
      </w:pPr>
      <w:r w:rsidRPr="0083042B">
        <w:rPr>
          <w:rFonts w:ascii="Arial" w:eastAsia="Times New Roman" w:hAnsi="Arial" w:cs="Arial"/>
          <w:b/>
          <w:bCs/>
          <w:color w:val="0041A8"/>
          <w:sz w:val="27"/>
          <w:szCs w:val="27"/>
        </w:rPr>
        <w:t>NCDA Board of Directors Meeting</w:t>
      </w:r>
      <w:r w:rsidRPr="0083042B">
        <w:rPr>
          <w:rFonts w:ascii="Arial" w:eastAsia="Times New Roman" w:hAnsi="Arial" w:cs="Arial"/>
          <w:b/>
          <w:bCs/>
          <w:color w:val="0041A8"/>
          <w:sz w:val="27"/>
          <w:szCs w:val="27"/>
        </w:rPr>
        <w:br/>
      </w:r>
      <w:r w:rsidR="00362A49">
        <w:rPr>
          <w:rFonts w:ascii="Arial" w:eastAsia="Times New Roman" w:hAnsi="Arial" w:cs="Arial"/>
          <w:b/>
          <w:bCs/>
          <w:color w:val="0041A8"/>
          <w:sz w:val="27"/>
          <w:szCs w:val="27"/>
        </w:rPr>
        <w:t>June 29 &amp; 30</w:t>
      </w:r>
      <w:r w:rsidR="00530F63">
        <w:rPr>
          <w:rFonts w:ascii="Arial" w:eastAsia="Times New Roman" w:hAnsi="Arial" w:cs="Arial"/>
          <w:b/>
          <w:bCs/>
          <w:color w:val="0041A8"/>
          <w:sz w:val="27"/>
          <w:szCs w:val="27"/>
        </w:rPr>
        <w:t>,</w:t>
      </w:r>
      <w:r>
        <w:rPr>
          <w:rFonts w:ascii="Arial" w:eastAsia="Times New Roman" w:hAnsi="Arial" w:cs="Arial"/>
          <w:b/>
          <w:bCs/>
          <w:color w:val="0041A8"/>
          <w:sz w:val="27"/>
          <w:szCs w:val="27"/>
        </w:rPr>
        <w:t xml:space="preserve"> 2020</w:t>
      </w:r>
      <w:r w:rsidRPr="0083042B">
        <w:rPr>
          <w:rFonts w:ascii="Arial" w:eastAsia="Times New Roman" w:hAnsi="Arial" w:cs="Arial"/>
          <w:b/>
          <w:bCs/>
          <w:color w:val="0041A8"/>
          <w:sz w:val="27"/>
          <w:szCs w:val="27"/>
        </w:rPr>
        <w:br/>
      </w:r>
      <w:r w:rsidR="00530F63">
        <w:rPr>
          <w:rFonts w:ascii="Arial" w:eastAsia="Times New Roman" w:hAnsi="Arial" w:cs="Arial"/>
          <w:b/>
          <w:bCs/>
          <w:color w:val="0041A8"/>
          <w:sz w:val="27"/>
          <w:szCs w:val="27"/>
        </w:rPr>
        <w:t>3:00PM</w:t>
      </w:r>
      <w:r w:rsidR="00B351B6">
        <w:rPr>
          <w:rFonts w:ascii="Arial" w:eastAsia="Times New Roman" w:hAnsi="Arial" w:cs="Arial"/>
          <w:b/>
          <w:bCs/>
          <w:color w:val="0041A8"/>
          <w:sz w:val="27"/>
          <w:szCs w:val="27"/>
        </w:rPr>
        <w:t xml:space="preserve"> – 5:00</w:t>
      </w:r>
      <w:r w:rsidRPr="0083042B">
        <w:rPr>
          <w:rFonts w:ascii="Arial" w:eastAsia="Times New Roman" w:hAnsi="Arial" w:cs="Arial"/>
          <w:b/>
          <w:bCs/>
          <w:color w:val="0041A8"/>
          <w:sz w:val="27"/>
          <w:szCs w:val="27"/>
        </w:rPr>
        <w:t xml:space="preserve"> E</w:t>
      </w:r>
      <w:r>
        <w:rPr>
          <w:rFonts w:ascii="Arial" w:eastAsia="Times New Roman" w:hAnsi="Arial" w:cs="Arial"/>
          <w:b/>
          <w:bCs/>
          <w:color w:val="0041A8"/>
          <w:sz w:val="27"/>
          <w:szCs w:val="27"/>
        </w:rPr>
        <w:t>T</w:t>
      </w:r>
      <w:r w:rsidR="00B351B6">
        <w:rPr>
          <w:rFonts w:ascii="Arial" w:eastAsia="Times New Roman" w:hAnsi="Arial" w:cs="Arial"/>
          <w:b/>
          <w:bCs/>
          <w:color w:val="0041A8"/>
          <w:sz w:val="27"/>
          <w:szCs w:val="27"/>
        </w:rPr>
        <w:t xml:space="preserve"> Both Days</w:t>
      </w:r>
    </w:p>
    <w:p w14:paraId="022CB4CC" w14:textId="07E08A13" w:rsidR="00457FD0" w:rsidRPr="0083042B" w:rsidRDefault="00530F63" w:rsidP="00457FD0">
      <w:pPr>
        <w:spacing w:after="100" w:afterAutospacing="1"/>
        <w:jc w:val="center"/>
        <w:outlineLvl w:val="2"/>
        <w:rPr>
          <w:rFonts w:ascii="Arial" w:eastAsia="Times New Roman" w:hAnsi="Arial" w:cs="Arial"/>
          <w:b/>
          <w:bCs/>
          <w:color w:val="0041A8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41A8"/>
          <w:sz w:val="27"/>
          <w:szCs w:val="27"/>
        </w:rPr>
        <w:t>Conference Call</w:t>
      </w:r>
      <w:r w:rsidR="00362A49">
        <w:rPr>
          <w:rFonts w:ascii="Arial" w:eastAsia="Times New Roman" w:hAnsi="Arial" w:cs="Arial"/>
          <w:b/>
          <w:bCs/>
          <w:color w:val="0041A8"/>
          <w:sz w:val="27"/>
          <w:szCs w:val="27"/>
        </w:rPr>
        <w:t xml:space="preserve"> - Zoom</w:t>
      </w:r>
    </w:p>
    <w:p w14:paraId="0820B2E1" w14:textId="77777777" w:rsidR="00457FD0" w:rsidRPr="00457FD0" w:rsidRDefault="00457FD0" w:rsidP="001929F5">
      <w:pPr>
        <w:spacing w:before="100" w:beforeAutospacing="1" w:after="100" w:afterAutospacing="1"/>
        <w:rPr>
          <w:rFonts w:cs="Times New Roman"/>
          <w:b/>
          <w:bCs/>
          <w:sz w:val="20"/>
          <w:szCs w:val="20"/>
        </w:rPr>
      </w:pPr>
      <w:r w:rsidRPr="00457FD0">
        <w:rPr>
          <w:rFonts w:cs="Times New Roman"/>
          <w:b/>
          <w:bCs/>
          <w:sz w:val="20"/>
          <w:szCs w:val="20"/>
        </w:rPr>
        <w:t>Attending:</w:t>
      </w:r>
    </w:p>
    <w:tbl>
      <w:tblPr>
        <w:tblW w:w="937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4"/>
        <w:gridCol w:w="4421"/>
      </w:tblGrid>
      <w:tr w:rsidR="001929F5" w:rsidRPr="00457FD0" w14:paraId="6E58B0F5" w14:textId="77777777" w:rsidTr="001929F5">
        <w:trPr>
          <w:trHeight w:val="340"/>
          <w:tblCellSpacing w:w="0" w:type="dxa"/>
        </w:trPr>
        <w:tc>
          <w:tcPr>
            <w:tcW w:w="4902" w:type="dxa"/>
            <w:vAlign w:val="center"/>
            <w:hideMark/>
          </w:tcPr>
          <w:p w14:paraId="697B2121" w14:textId="5CA46453" w:rsidR="001929F5" w:rsidRPr="00F00002" w:rsidRDefault="001929F5" w:rsidP="00B351B6">
            <w:r w:rsidRPr="00F00002">
              <w:t xml:space="preserve">Kathy Evans, President </w:t>
            </w:r>
          </w:p>
        </w:tc>
        <w:tc>
          <w:tcPr>
            <w:tcW w:w="4374" w:type="dxa"/>
            <w:vAlign w:val="center"/>
            <w:hideMark/>
          </w:tcPr>
          <w:p w14:paraId="33B2D316" w14:textId="69934752" w:rsidR="001929F5" w:rsidRPr="00F00002" w:rsidRDefault="001929F5" w:rsidP="00B351B6">
            <w:r w:rsidRPr="00F00002">
              <w:t>Patrick Akos, Trustee</w:t>
            </w:r>
          </w:p>
        </w:tc>
      </w:tr>
      <w:tr w:rsidR="001929F5" w:rsidRPr="00457FD0" w14:paraId="629FD812" w14:textId="77777777" w:rsidTr="001929F5">
        <w:trPr>
          <w:trHeight w:val="340"/>
          <w:tblCellSpacing w:w="0" w:type="dxa"/>
        </w:trPr>
        <w:tc>
          <w:tcPr>
            <w:tcW w:w="4902" w:type="dxa"/>
            <w:vAlign w:val="center"/>
            <w:hideMark/>
          </w:tcPr>
          <w:p w14:paraId="5B898929" w14:textId="29A9B5E5" w:rsidR="001929F5" w:rsidRPr="00BC76AE" w:rsidRDefault="00077BE3" w:rsidP="00B351B6">
            <w:pPr>
              <w:rPr>
                <w:b/>
              </w:rPr>
            </w:pPr>
            <w:r w:rsidRPr="00F00002">
              <w:t>Seth Hayden, President-Elect </w:t>
            </w:r>
          </w:p>
        </w:tc>
        <w:tc>
          <w:tcPr>
            <w:tcW w:w="4374" w:type="dxa"/>
            <w:vAlign w:val="center"/>
            <w:hideMark/>
          </w:tcPr>
          <w:p w14:paraId="465FC1EF" w14:textId="5223FFB6" w:rsidR="001929F5" w:rsidRPr="00F00002" w:rsidRDefault="001929F5" w:rsidP="00B351B6">
            <w:r w:rsidRPr="00F00002">
              <w:t>Celeste Hall, Trustee</w:t>
            </w:r>
          </w:p>
        </w:tc>
      </w:tr>
      <w:tr w:rsidR="001929F5" w:rsidRPr="00457FD0" w14:paraId="72AF8E53" w14:textId="77777777" w:rsidTr="001929F5">
        <w:trPr>
          <w:trHeight w:val="340"/>
          <w:tblCellSpacing w:w="0" w:type="dxa"/>
        </w:trPr>
        <w:tc>
          <w:tcPr>
            <w:tcW w:w="4902" w:type="dxa"/>
            <w:vAlign w:val="center"/>
            <w:hideMark/>
          </w:tcPr>
          <w:p w14:paraId="29311A1C" w14:textId="6EB3E1B0" w:rsidR="001929F5" w:rsidRPr="00F00002" w:rsidRDefault="00077BE3" w:rsidP="00B351B6">
            <w:r w:rsidRPr="00F00002">
              <w:t>Sharon Givens, President-Elect-Elect </w:t>
            </w:r>
          </w:p>
        </w:tc>
        <w:tc>
          <w:tcPr>
            <w:tcW w:w="4374" w:type="dxa"/>
            <w:vAlign w:val="center"/>
            <w:hideMark/>
          </w:tcPr>
          <w:p w14:paraId="5BC36967" w14:textId="4A15CAAC" w:rsidR="001929F5" w:rsidRPr="00F00002" w:rsidRDefault="001929F5" w:rsidP="00B351B6">
            <w:r w:rsidRPr="00F00002">
              <w:t>Carolyn Jones, Trustee</w:t>
            </w:r>
          </w:p>
        </w:tc>
      </w:tr>
      <w:tr w:rsidR="001929F5" w:rsidRPr="00457FD0" w14:paraId="1DBFC96B" w14:textId="77777777" w:rsidTr="001929F5">
        <w:trPr>
          <w:trHeight w:val="340"/>
          <w:tblCellSpacing w:w="0" w:type="dxa"/>
        </w:trPr>
        <w:tc>
          <w:tcPr>
            <w:tcW w:w="4902" w:type="dxa"/>
            <w:vAlign w:val="center"/>
            <w:hideMark/>
          </w:tcPr>
          <w:p w14:paraId="53F3F44C" w14:textId="05E6126E" w:rsidR="001929F5" w:rsidRPr="00F00002" w:rsidRDefault="00B351B6" w:rsidP="00B351B6">
            <w:r>
              <w:t>Spencer Niles, Past-President</w:t>
            </w:r>
          </w:p>
        </w:tc>
        <w:tc>
          <w:tcPr>
            <w:tcW w:w="4374" w:type="dxa"/>
            <w:vAlign w:val="center"/>
            <w:hideMark/>
          </w:tcPr>
          <w:p w14:paraId="50EFE20C" w14:textId="410D155B" w:rsidR="001929F5" w:rsidRPr="00BE1E7A" w:rsidRDefault="001929F5" w:rsidP="00B351B6">
            <w:r w:rsidRPr="00BE1E7A">
              <w:t>Lakeisha Mathews, Trustee</w:t>
            </w:r>
          </w:p>
        </w:tc>
      </w:tr>
      <w:tr w:rsidR="001929F5" w:rsidRPr="00457FD0" w14:paraId="1CC75D8A" w14:textId="77777777" w:rsidTr="001929F5">
        <w:trPr>
          <w:trHeight w:val="340"/>
          <w:tblCellSpacing w:w="0" w:type="dxa"/>
        </w:trPr>
        <w:tc>
          <w:tcPr>
            <w:tcW w:w="4902" w:type="dxa"/>
            <w:vAlign w:val="center"/>
            <w:hideMark/>
          </w:tcPr>
          <w:p w14:paraId="619EC64A" w14:textId="665DB23E" w:rsidR="001929F5" w:rsidRPr="00F00002" w:rsidRDefault="00B351B6" w:rsidP="00B351B6">
            <w:r w:rsidRPr="00F00002">
              <w:t>Melissa Venable, Secretary </w:t>
            </w:r>
          </w:p>
        </w:tc>
        <w:tc>
          <w:tcPr>
            <w:tcW w:w="4374" w:type="dxa"/>
            <w:vAlign w:val="center"/>
            <w:hideMark/>
          </w:tcPr>
          <w:p w14:paraId="2329FC78" w14:textId="2DF91AFA" w:rsidR="001929F5" w:rsidRPr="00F00002" w:rsidRDefault="001929F5" w:rsidP="00B351B6">
            <w:r w:rsidRPr="00F00002">
              <w:t>Paul Timmins, Trustee</w:t>
            </w:r>
          </w:p>
        </w:tc>
      </w:tr>
      <w:tr w:rsidR="001929F5" w:rsidRPr="00457FD0" w14:paraId="012D903A" w14:textId="77777777" w:rsidTr="001929F5">
        <w:trPr>
          <w:trHeight w:val="340"/>
          <w:tblCellSpacing w:w="0" w:type="dxa"/>
        </w:trPr>
        <w:tc>
          <w:tcPr>
            <w:tcW w:w="4902" w:type="dxa"/>
            <w:vAlign w:val="center"/>
            <w:hideMark/>
          </w:tcPr>
          <w:p w14:paraId="275C37B9" w14:textId="338BDBC7" w:rsidR="001929F5" w:rsidRPr="00F00002" w:rsidRDefault="00B351B6" w:rsidP="00B351B6">
            <w:r w:rsidRPr="00F00002">
              <w:t>Charles Lehman, Treasurer</w:t>
            </w:r>
          </w:p>
        </w:tc>
        <w:tc>
          <w:tcPr>
            <w:tcW w:w="4374" w:type="dxa"/>
            <w:vAlign w:val="center"/>
            <w:hideMark/>
          </w:tcPr>
          <w:p w14:paraId="17D27DB7" w14:textId="488CB745" w:rsidR="001929F5" w:rsidRPr="00F00002" w:rsidRDefault="001929F5" w:rsidP="00B351B6">
            <w:r w:rsidRPr="00F00002">
              <w:t>Courtney Warnsman, Trustee</w:t>
            </w:r>
          </w:p>
        </w:tc>
      </w:tr>
      <w:tr w:rsidR="001929F5" w:rsidRPr="00457FD0" w14:paraId="0CE9BF85" w14:textId="77777777" w:rsidTr="001929F5">
        <w:trPr>
          <w:trHeight w:val="340"/>
          <w:tblCellSpacing w:w="0" w:type="dxa"/>
        </w:trPr>
        <w:tc>
          <w:tcPr>
            <w:tcW w:w="4902" w:type="dxa"/>
            <w:vAlign w:val="center"/>
            <w:hideMark/>
          </w:tcPr>
          <w:p w14:paraId="4C02C421" w14:textId="177B204F" w:rsidR="001929F5" w:rsidRPr="00F00002" w:rsidRDefault="00B351B6" w:rsidP="00B351B6">
            <w:r w:rsidRPr="00F00002">
              <w:t>Lisa Severy, ACA Governing Rep</w:t>
            </w:r>
          </w:p>
        </w:tc>
        <w:tc>
          <w:tcPr>
            <w:tcW w:w="4374" w:type="dxa"/>
            <w:vAlign w:val="center"/>
            <w:hideMark/>
          </w:tcPr>
          <w:p w14:paraId="212B15A3" w14:textId="595FB2B9" w:rsidR="001929F5" w:rsidRPr="00F00002" w:rsidRDefault="001929F5" w:rsidP="00B351B6">
            <w:r w:rsidRPr="00F00002">
              <w:t>Deneen Pennington, Executive Director</w:t>
            </w:r>
          </w:p>
        </w:tc>
      </w:tr>
    </w:tbl>
    <w:p w14:paraId="7E6518B8" w14:textId="152EEFAB" w:rsidR="001929F5" w:rsidRPr="00457FD0" w:rsidRDefault="001929F5" w:rsidP="001929F5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0"/>
          <w:szCs w:val="20"/>
        </w:rPr>
      </w:pPr>
      <w:r w:rsidRPr="00457FD0">
        <w:rPr>
          <w:b/>
          <w:bCs/>
        </w:rPr>
        <w:t>Meeting Called to Order </w:t>
      </w:r>
      <w:r w:rsidR="00B6250D" w:rsidRPr="00457FD0">
        <w:rPr>
          <w:b/>
          <w:bCs/>
        </w:rPr>
        <w:t xml:space="preserve">by Kathy at </w:t>
      </w:r>
      <w:r w:rsidR="00D95B28">
        <w:rPr>
          <w:b/>
          <w:bCs/>
        </w:rPr>
        <w:t>3:03</w:t>
      </w:r>
      <w:r w:rsidR="00397984">
        <w:rPr>
          <w:b/>
          <w:bCs/>
        </w:rPr>
        <w:t>p</w:t>
      </w:r>
      <w:r w:rsidR="00B83890" w:rsidRPr="00457FD0">
        <w:rPr>
          <w:b/>
          <w:bCs/>
        </w:rPr>
        <w:t>m ET.</w:t>
      </w:r>
    </w:p>
    <w:p w14:paraId="29353B6C" w14:textId="79AA7605" w:rsidR="00530F63" w:rsidRPr="00397984" w:rsidRDefault="00530F63" w:rsidP="00457FD0">
      <w:pPr>
        <w:pStyle w:val="PlainText"/>
        <w:rPr>
          <w:rFonts w:asciiTheme="minorHAnsi" w:hAnsiTheme="minorHAnsi" w:cs="Arial"/>
          <w:b/>
          <w:bCs/>
          <w:szCs w:val="22"/>
        </w:rPr>
      </w:pPr>
      <w:r w:rsidRPr="00397984">
        <w:rPr>
          <w:rFonts w:asciiTheme="minorHAnsi" w:hAnsiTheme="minorHAnsi" w:cs="Arial"/>
          <w:b/>
          <w:bCs/>
          <w:szCs w:val="22"/>
        </w:rPr>
        <w:t>Approval of the Agenda (Kathy)</w:t>
      </w:r>
    </w:p>
    <w:p w14:paraId="1B7EA5AA" w14:textId="056E4EC7" w:rsidR="00530F63" w:rsidRDefault="00530F63" w:rsidP="00457FD0">
      <w:pPr>
        <w:pStyle w:val="PlainText"/>
        <w:rPr>
          <w:rFonts w:asciiTheme="minorHAnsi" w:hAnsiTheme="minorHAnsi" w:cs="Arial"/>
          <w:szCs w:val="22"/>
        </w:rPr>
      </w:pPr>
    </w:p>
    <w:p w14:paraId="2DEDCD5A" w14:textId="7F685770" w:rsidR="00D95B28" w:rsidRPr="001A2655" w:rsidRDefault="00D95B28" w:rsidP="00D95B28">
      <w:pPr>
        <w:pStyle w:val="Normal1"/>
        <w:rPr>
          <w:highlight w:val="yellow"/>
        </w:rPr>
      </w:pPr>
      <w:r>
        <w:rPr>
          <w:highlight w:val="yellow"/>
        </w:rPr>
        <w:t>M</w:t>
      </w:r>
      <w:r w:rsidRPr="001A2655">
        <w:rPr>
          <w:highlight w:val="yellow"/>
        </w:rPr>
        <w:t xml:space="preserve">OTION was made by </w:t>
      </w:r>
      <w:r>
        <w:rPr>
          <w:highlight w:val="yellow"/>
        </w:rPr>
        <w:t xml:space="preserve">Paul </w:t>
      </w:r>
      <w:r w:rsidRPr="001A2655">
        <w:rPr>
          <w:highlight w:val="yellow"/>
        </w:rPr>
        <w:t xml:space="preserve">to approve the </w:t>
      </w:r>
      <w:r w:rsidR="002D41DC">
        <w:rPr>
          <w:highlight w:val="yellow"/>
        </w:rPr>
        <w:t>agenda</w:t>
      </w:r>
      <w:r w:rsidRPr="001A2655">
        <w:rPr>
          <w:highlight w:val="yellow"/>
        </w:rPr>
        <w:t>.</w:t>
      </w:r>
    </w:p>
    <w:p w14:paraId="16EBCBA4" w14:textId="4575E7B8" w:rsidR="00D95B28" w:rsidRPr="001A2655" w:rsidRDefault="00D95B28" w:rsidP="00D95B28">
      <w:pPr>
        <w:pStyle w:val="Normal1"/>
        <w:rPr>
          <w:highlight w:val="yellow"/>
        </w:rPr>
      </w:pPr>
      <w:r w:rsidRPr="001A2655">
        <w:rPr>
          <w:highlight w:val="yellow"/>
        </w:rPr>
        <w:t>Seconded by</w:t>
      </w:r>
      <w:r>
        <w:rPr>
          <w:highlight w:val="yellow"/>
        </w:rPr>
        <w:t xml:space="preserve"> Sharon</w:t>
      </w:r>
      <w:r w:rsidRPr="001A2655">
        <w:rPr>
          <w:highlight w:val="yellow"/>
        </w:rPr>
        <w:t xml:space="preserve">.       </w:t>
      </w:r>
    </w:p>
    <w:p w14:paraId="6EF0132A" w14:textId="77777777" w:rsidR="00D95B28" w:rsidRPr="002816EF" w:rsidRDefault="00D95B28" w:rsidP="00D95B28">
      <w:pPr>
        <w:pStyle w:val="Normal1"/>
        <w:rPr>
          <w:highlight w:val="yellow"/>
        </w:rPr>
      </w:pPr>
      <w:r w:rsidRPr="001A2655">
        <w:rPr>
          <w:highlight w:val="yellow"/>
        </w:rPr>
        <w:t xml:space="preserve">Motion passes unanimously (no opposing votes, no abstentions). </w:t>
      </w:r>
    </w:p>
    <w:p w14:paraId="73D0D7A5" w14:textId="77777777" w:rsidR="00D95B28" w:rsidRDefault="00D95B28" w:rsidP="00457FD0">
      <w:pPr>
        <w:pStyle w:val="PlainText"/>
        <w:rPr>
          <w:rFonts w:asciiTheme="minorHAnsi" w:hAnsiTheme="minorHAnsi" w:cs="Arial"/>
          <w:szCs w:val="22"/>
        </w:rPr>
      </w:pPr>
    </w:p>
    <w:p w14:paraId="55B46084" w14:textId="13AF2D0A" w:rsidR="00530F63" w:rsidRPr="00397984" w:rsidRDefault="00530F63" w:rsidP="00457FD0">
      <w:pPr>
        <w:pStyle w:val="PlainText"/>
        <w:rPr>
          <w:rFonts w:asciiTheme="minorHAnsi" w:hAnsiTheme="minorHAnsi" w:cs="Arial"/>
          <w:b/>
          <w:bCs/>
          <w:szCs w:val="22"/>
        </w:rPr>
      </w:pPr>
      <w:r w:rsidRPr="00397984">
        <w:rPr>
          <w:rFonts w:asciiTheme="minorHAnsi" w:hAnsiTheme="minorHAnsi" w:cs="Arial"/>
          <w:b/>
          <w:bCs/>
          <w:szCs w:val="22"/>
        </w:rPr>
        <w:t xml:space="preserve">Approval of the </w:t>
      </w:r>
      <w:r w:rsidR="00B351B6">
        <w:rPr>
          <w:rFonts w:asciiTheme="minorHAnsi" w:hAnsiTheme="minorHAnsi" w:cs="Arial"/>
          <w:b/>
          <w:bCs/>
          <w:szCs w:val="22"/>
        </w:rPr>
        <w:t>May</w:t>
      </w:r>
      <w:r w:rsidRPr="00397984">
        <w:rPr>
          <w:rFonts w:asciiTheme="minorHAnsi" w:hAnsiTheme="minorHAnsi" w:cs="Arial"/>
          <w:b/>
          <w:bCs/>
          <w:szCs w:val="22"/>
        </w:rPr>
        <w:t xml:space="preserve"> Minutes (Melissa)</w:t>
      </w:r>
    </w:p>
    <w:p w14:paraId="60D30A1C" w14:textId="7721A691" w:rsidR="00397984" w:rsidRDefault="00397984" w:rsidP="00457FD0">
      <w:pPr>
        <w:pStyle w:val="PlainText"/>
        <w:rPr>
          <w:rFonts w:asciiTheme="minorHAnsi" w:hAnsiTheme="minorHAnsi" w:cs="Arial"/>
          <w:szCs w:val="22"/>
        </w:rPr>
      </w:pPr>
    </w:p>
    <w:p w14:paraId="58D497E5" w14:textId="361E8DF0" w:rsidR="00397984" w:rsidRPr="001A2655" w:rsidRDefault="00397984" w:rsidP="00397984">
      <w:pPr>
        <w:pStyle w:val="Normal1"/>
        <w:rPr>
          <w:highlight w:val="yellow"/>
        </w:rPr>
      </w:pPr>
      <w:r>
        <w:rPr>
          <w:highlight w:val="yellow"/>
        </w:rPr>
        <w:t>M</w:t>
      </w:r>
      <w:r w:rsidRPr="001A2655">
        <w:rPr>
          <w:highlight w:val="yellow"/>
        </w:rPr>
        <w:t xml:space="preserve">OTION was made by </w:t>
      </w:r>
      <w:r w:rsidR="00D95B28">
        <w:rPr>
          <w:highlight w:val="yellow"/>
        </w:rPr>
        <w:t>Celeste</w:t>
      </w:r>
      <w:r>
        <w:rPr>
          <w:highlight w:val="yellow"/>
        </w:rPr>
        <w:t xml:space="preserve"> </w:t>
      </w:r>
      <w:r w:rsidRPr="001A2655">
        <w:rPr>
          <w:highlight w:val="yellow"/>
        </w:rPr>
        <w:t xml:space="preserve">to approve the </w:t>
      </w:r>
      <w:r>
        <w:rPr>
          <w:highlight w:val="yellow"/>
        </w:rPr>
        <w:t>minutes</w:t>
      </w:r>
      <w:r w:rsidRPr="001A2655">
        <w:rPr>
          <w:highlight w:val="yellow"/>
        </w:rPr>
        <w:t>.</w:t>
      </w:r>
    </w:p>
    <w:p w14:paraId="6ED41DA1" w14:textId="60EF50EE" w:rsidR="00397984" w:rsidRPr="001A2655" w:rsidRDefault="00397984" w:rsidP="00397984">
      <w:pPr>
        <w:pStyle w:val="Normal1"/>
        <w:rPr>
          <w:highlight w:val="yellow"/>
        </w:rPr>
      </w:pPr>
      <w:r w:rsidRPr="001A2655">
        <w:rPr>
          <w:highlight w:val="yellow"/>
        </w:rPr>
        <w:t xml:space="preserve">Seconded by </w:t>
      </w:r>
      <w:r w:rsidR="00D95B28">
        <w:rPr>
          <w:highlight w:val="yellow"/>
        </w:rPr>
        <w:t>Courtney</w:t>
      </w:r>
      <w:r w:rsidR="002D41DC">
        <w:rPr>
          <w:highlight w:val="yellow"/>
        </w:rPr>
        <w:t>.</w:t>
      </w:r>
      <w:r w:rsidRPr="001A2655">
        <w:rPr>
          <w:highlight w:val="yellow"/>
        </w:rPr>
        <w:t xml:space="preserve">       </w:t>
      </w:r>
    </w:p>
    <w:p w14:paraId="5A81A9D7" w14:textId="77777777" w:rsidR="00397984" w:rsidRPr="002816EF" w:rsidRDefault="00397984" w:rsidP="00397984">
      <w:pPr>
        <w:pStyle w:val="Normal1"/>
        <w:rPr>
          <w:highlight w:val="yellow"/>
        </w:rPr>
      </w:pPr>
      <w:r w:rsidRPr="001A2655">
        <w:rPr>
          <w:highlight w:val="yellow"/>
        </w:rPr>
        <w:t xml:space="preserve">Motion passes unanimously (no opposing votes, no abstentions). </w:t>
      </w:r>
    </w:p>
    <w:p w14:paraId="1B01BF5C" w14:textId="459C2E58" w:rsidR="001B5D70" w:rsidRDefault="00B351B6" w:rsidP="00B351B6">
      <w:pPr>
        <w:spacing w:before="100" w:beforeAutospacing="1" w:after="100" w:afterAutospacing="1"/>
        <w:rPr>
          <w:rFonts w:eastAsia="Times New Roman"/>
          <w:b/>
        </w:rPr>
      </w:pPr>
      <w:r w:rsidRPr="00B351B6">
        <w:rPr>
          <w:rFonts w:eastAsia="Times New Roman"/>
          <w:b/>
        </w:rPr>
        <w:t>Report out on Action Items - NONE THIS MONTH (All)</w:t>
      </w:r>
    </w:p>
    <w:p w14:paraId="0A7A4F09" w14:textId="15B34F9C" w:rsidR="00B351B6" w:rsidRDefault="00B351B6" w:rsidP="00B351B6">
      <w:pPr>
        <w:spacing w:before="100" w:beforeAutospacing="1" w:after="100" w:afterAutospacing="1"/>
        <w:rPr>
          <w:rFonts w:eastAsia="Times New Roman"/>
          <w:b/>
        </w:rPr>
      </w:pPr>
      <w:r w:rsidRPr="008A0245">
        <w:rPr>
          <w:rFonts w:eastAsia="Times New Roman"/>
          <w:b/>
        </w:rPr>
        <w:t>Treasurer</w:t>
      </w:r>
      <w:r w:rsidR="008A0245">
        <w:rPr>
          <w:rFonts w:eastAsia="Times New Roman"/>
          <w:b/>
        </w:rPr>
        <w:t>’s</w:t>
      </w:r>
      <w:r w:rsidRPr="008A0245">
        <w:rPr>
          <w:rFonts w:eastAsia="Times New Roman"/>
          <w:b/>
        </w:rPr>
        <w:t xml:space="preserve"> Report</w:t>
      </w:r>
      <w:r w:rsidRPr="00B351B6">
        <w:rPr>
          <w:rFonts w:eastAsia="Times New Roman"/>
          <w:b/>
        </w:rPr>
        <w:t xml:space="preserve"> (Charles)</w:t>
      </w:r>
    </w:p>
    <w:p w14:paraId="7B49F02D" w14:textId="5BA8770D" w:rsidR="00D95B28" w:rsidRDefault="00D95B28" w:rsidP="00B351B6">
      <w:pPr>
        <w:spacing w:before="100" w:beforeAutospacing="1" w:after="100" w:afterAutospacing="1"/>
        <w:rPr>
          <w:rFonts w:eastAsia="Times New Roman"/>
          <w:bCs/>
        </w:rPr>
      </w:pPr>
      <w:r>
        <w:rPr>
          <w:rFonts w:eastAsia="Times New Roman"/>
          <w:bCs/>
        </w:rPr>
        <w:t>No major changes since the last meeting except for conference updates.</w:t>
      </w:r>
    </w:p>
    <w:p w14:paraId="1CD92E27" w14:textId="557635AC" w:rsidR="00D95B28" w:rsidRDefault="00D95B28" w:rsidP="00B351B6">
      <w:pPr>
        <w:spacing w:before="100" w:beforeAutospacing="1" w:after="100" w:afterAutospacing="1"/>
        <w:rPr>
          <w:rFonts w:eastAsia="Times New Roman"/>
          <w:bCs/>
        </w:rPr>
      </w:pPr>
      <w:r>
        <w:rPr>
          <w:rFonts w:eastAsia="Times New Roman"/>
          <w:bCs/>
        </w:rPr>
        <w:t>Tennessee CDA chapter close out</w:t>
      </w:r>
      <w:r w:rsidR="008A0245">
        <w:rPr>
          <w:rFonts w:eastAsia="Times New Roman"/>
          <w:bCs/>
        </w:rPr>
        <w:t>, which provided NCDA with fund, was intended</w:t>
      </w:r>
      <w:r>
        <w:rPr>
          <w:rFonts w:eastAsia="Times New Roman"/>
          <w:bCs/>
        </w:rPr>
        <w:t xml:space="preserve"> for some conference registrations. </w:t>
      </w:r>
      <w:r w:rsidR="008A0245">
        <w:rPr>
          <w:rFonts w:eastAsia="Times New Roman"/>
          <w:bCs/>
        </w:rPr>
        <w:t xml:space="preserve">In the last meeting, the board </w:t>
      </w:r>
      <w:r>
        <w:rPr>
          <w:rFonts w:eastAsia="Times New Roman"/>
          <w:bCs/>
        </w:rPr>
        <w:t>approved us</w:t>
      </w:r>
      <w:r w:rsidR="008A0245">
        <w:rPr>
          <w:rFonts w:eastAsia="Times New Roman"/>
          <w:bCs/>
        </w:rPr>
        <w:t xml:space="preserve">ing these </w:t>
      </w:r>
      <w:r w:rsidR="008A0245">
        <w:rPr>
          <w:rFonts w:eastAsia="Times New Roman"/>
          <w:bCs/>
        </w:rPr>
        <w:lastRenderedPageBreak/>
        <w:t xml:space="preserve">funds for other </w:t>
      </w:r>
      <w:r>
        <w:rPr>
          <w:rFonts w:eastAsia="Times New Roman"/>
          <w:bCs/>
        </w:rPr>
        <w:t>budget needs right now</w:t>
      </w:r>
      <w:r w:rsidR="008A0245">
        <w:rPr>
          <w:rFonts w:eastAsia="Times New Roman"/>
          <w:bCs/>
        </w:rPr>
        <w:t>, pending Tennessee CDA leadership approval</w:t>
      </w:r>
      <w:r>
        <w:rPr>
          <w:rFonts w:eastAsia="Times New Roman"/>
          <w:bCs/>
        </w:rPr>
        <w:t xml:space="preserve">. Carolyn checked with them and they want </w:t>
      </w:r>
      <w:r w:rsidR="008A0245">
        <w:rPr>
          <w:rFonts w:eastAsia="Times New Roman"/>
          <w:bCs/>
        </w:rPr>
        <w:t>this money to remain dedicated to</w:t>
      </w:r>
      <w:r>
        <w:rPr>
          <w:rFonts w:eastAsia="Times New Roman"/>
          <w:bCs/>
        </w:rPr>
        <w:t xml:space="preserve"> </w:t>
      </w:r>
      <w:r w:rsidR="008A0245">
        <w:rPr>
          <w:rFonts w:eastAsia="Times New Roman"/>
          <w:bCs/>
        </w:rPr>
        <w:t xml:space="preserve">conference registrations. </w:t>
      </w:r>
      <w:proofErr w:type="gramStart"/>
      <w:r w:rsidR="008A0245">
        <w:rPr>
          <w:rFonts w:eastAsia="Times New Roman"/>
          <w:bCs/>
        </w:rPr>
        <w:t>So</w:t>
      </w:r>
      <w:proofErr w:type="gramEnd"/>
      <w:r w:rsidR="008A0245">
        <w:rPr>
          <w:rFonts w:eastAsia="Times New Roman"/>
          <w:bCs/>
        </w:rPr>
        <w:t xml:space="preserve"> it will not be used for other purposes.</w:t>
      </w:r>
      <w:r>
        <w:rPr>
          <w:rFonts w:eastAsia="Times New Roman"/>
          <w:bCs/>
        </w:rPr>
        <w:t xml:space="preserve"> </w:t>
      </w:r>
    </w:p>
    <w:p w14:paraId="422E475D" w14:textId="47248DF7" w:rsidR="00D95B28" w:rsidRDefault="008A0245" w:rsidP="00B351B6">
      <w:pPr>
        <w:spacing w:before="100" w:beforeAutospacing="1" w:after="100" w:afterAutospacing="1"/>
        <w:rPr>
          <w:rFonts w:eastAsia="Times New Roman"/>
          <w:bCs/>
        </w:rPr>
      </w:pPr>
      <w:r>
        <w:rPr>
          <w:rFonts w:eastAsia="Times New Roman"/>
          <w:bCs/>
        </w:rPr>
        <w:t>NCDA received a p</w:t>
      </w:r>
      <w:r w:rsidR="00D95B28">
        <w:rPr>
          <w:rFonts w:eastAsia="Times New Roman"/>
          <w:bCs/>
        </w:rPr>
        <w:t xml:space="preserve">ublications inquiry from </w:t>
      </w:r>
      <w:r>
        <w:rPr>
          <w:rFonts w:eastAsia="Times New Roman"/>
          <w:bCs/>
        </w:rPr>
        <w:t xml:space="preserve">the Alabama </w:t>
      </w:r>
      <w:r w:rsidR="00D95B28">
        <w:rPr>
          <w:rFonts w:eastAsia="Times New Roman"/>
          <w:bCs/>
        </w:rPr>
        <w:t>D</w:t>
      </w:r>
      <w:r>
        <w:rPr>
          <w:rFonts w:eastAsia="Times New Roman"/>
          <w:bCs/>
        </w:rPr>
        <w:t>epartment of Education. A possible</w:t>
      </w:r>
      <w:r w:rsidR="00D95B28">
        <w:rPr>
          <w:rFonts w:eastAsia="Times New Roman"/>
          <w:bCs/>
        </w:rPr>
        <w:t xml:space="preserve"> request for several </w:t>
      </w:r>
      <w:r w:rsidR="005E7C30" w:rsidRPr="000B3071">
        <w:rPr>
          <w:rFonts w:eastAsia="Times New Roman"/>
          <w:bCs/>
          <w:color w:val="000000" w:themeColor="text1"/>
        </w:rPr>
        <w:t>books</w:t>
      </w:r>
      <w:r w:rsidR="00D95B28" w:rsidRPr="000B3071">
        <w:rPr>
          <w:rFonts w:eastAsia="Times New Roman"/>
          <w:bCs/>
          <w:color w:val="000000" w:themeColor="text1"/>
        </w:rPr>
        <w:t xml:space="preserve"> </w:t>
      </w:r>
      <w:r>
        <w:rPr>
          <w:rFonts w:eastAsia="Times New Roman"/>
          <w:bCs/>
        </w:rPr>
        <w:t>could lead to ~$25</w:t>
      </w:r>
      <w:r w:rsidR="00D95B28">
        <w:rPr>
          <w:rFonts w:eastAsia="Times New Roman"/>
          <w:bCs/>
        </w:rPr>
        <w:t xml:space="preserve">,000 in revenue. </w:t>
      </w:r>
    </w:p>
    <w:p w14:paraId="46384776" w14:textId="695BB73E" w:rsidR="00D95B28" w:rsidRDefault="00D95B28" w:rsidP="00B351B6">
      <w:pPr>
        <w:spacing w:before="100" w:beforeAutospacing="1" w:after="100" w:afterAutospacing="1"/>
        <w:rPr>
          <w:rFonts w:eastAsia="Times New Roman"/>
          <w:bCs/>
        </w:rPr>
      </w:pPr>
      <w:r>
        <w:rPr>
          <w:rFonts w:eastAsia="Times New Roman"/>
          <w:bCs/>
        </w:rPr>
        <w:t xml:space="preserve">Second </w:t>
      </w:r>
      <w:r w:rsidR="008A0245">
        <w:rPr>
          <w:rFonts w:eastAsia="Times New Roman"/>
          <w:bCs/>
        </w:rPr>
        <w:t>C</w:t>
      </w:r>
      <w:r>
        <w:rPr>
          <w:rFonts w:eastAsia="Times New Roman"/>
          <w:bCs/>
        </w:rPr>
        <w:t xml:space="preserve">entury </w:t>
      </w:r>
      <w:r w:rsidR="008A0245">
        <w:rPr>
          <w:rFonts w:eastAsia="Times New Roman"/>
          <w:bCs/>
        </w:rPr>
        <w:t xml:space="preserve">Fund is growing with some new influx from 2020 conference attendees who </w:t>
      </w:r>
      <w:r>
        <w:rPr>
          <w:rFonts w:eastAsia="Times New Roman"/>
          <w:bCs/>
        </w:rPr>
        <w:t>agreed to donate some of their registration fees</w:t>
      </w:r>
      <w:r w:rsidR="008A0245">
        <w:rPr>
          <w:rFonts w:eastAsia="Times New Roman"/>
          <w:bCs/>
        </w:rPr>
        <w:t xml:space="preserve"> to the fund</w:t>
      </w:r>
      <w:r>
        <w:rPr>
          <w:rFonts w:eastAsia="Times New Roman"/>
          <w:bCs/>
        </w:rPr>
        <w:t xml:space="preserve"> instead of</w:t>
      </w:r>
      <w:r w:rsidR="008A0245">
        <w:rPr>
          <w:rFonts w:eastAsia="Times New Roman"/>
          <w:bCs/>
        </w:rPr>
        <w:t xml:space="preserve"> getting a</w:t>
      </w:r>
      <w:r>
        <w:rPr>
          <w:rFonts w:eastAsia="Times New Roman"/>
          <w:bCs/>
        </w:rPr>
        <w:t xml:space="preserve"> refund. </w:t>
      </w:r>
      <w:r w:rsidR="008A0245">
        <w:rPr>
          <w:rFonts w:eastAsia="Times New Roman"/>
          <w:bCs/>
        </w:rPr>
        <w:t>This influx i</w:t>
      </w:r>
      <w:r>
        <w:rPr>
          <w:rFonts w:eastAsia="Times New Roman"/>
          <w:bCs/>
        </w:rPr>
        <w:t xml:space="preserve">ncludes $500 in </w:t>
      </w:r>
      <w:r w:rsidR="008A0245">
        <w:rPr>
          <w:rFonts w:eastAsia="Times New Roman"/>
          <w:bCs/>
        </w:rPr>
        <w:t>remembrance of past NCDA President</w:t>
      </w:r>
      <w:r>
        <w:rPr>
          <w:rFonts w:eastAsia="Times New Roman"/>
          <w:bCs/>
        </w:rPr>
        <w:t xml:space="preserve"> </w:t>
      </w:r>
      <w:r w:rsidR="008A0245">
        <w:rPr>
          <w:rFonts w:eastAsia="Times New Roman"/>
          <w:bCs/>
        </w:rPr>
        <w:t>Deborah Bloch.</w:t>
      </w:r>
    </w:p>
    <w:p w14:paraId="2D4A25D4" w14:textId="32BF7233" w:rsidR="00D95B28" w:rsidRDefault="008A0245" w:rsidP="00B351B6">
      <w:pPr>
        <w:spacing w:before="100" w:beforeAutospacing="1" w:after="100" w:afterAutospacing="1"/>
        <w:rPr>
          <w:rFonts w:eastAsia="Times New Roman"/>
          <w:bCs/>
        </w:rPr>
      </w:pPr>
      <w:r>
        <w:rPr>
          <w:rFonts w:eastAsia="Times New Roman"/>
          <w:bCs/>
        </w:rPr>
        <w:t xml:space="preserve">An increase in expenses for the marketing consultant contract are requested to add $5,000 to the total amount. </w:t>
      </w:r>
    </w:p>
    <w:p w14:paraId="3B55351D" w14:textId="3885BBDA" w:rsidR="00D95B28" w:rsidRDefault="008A0245" w:rsidP="00B351B6">
      <w:pPr>
        <w:spacing w:before="100" w:beforeAutospacing="1" w:after="100" w:afterAutospacing="1"/>
        <w:rPr>
          <w:rFonts w:eastAsia="Times New Roman"/>
          <w:bCs/>
        </w:rPr>
      </w:pPr>
      <w:r>
        <w:rPr>
          <w:rFonts w:eastAsia="Times New Roman"/>
          <w:bCs/>
        </w:rPr>
        <w:t>Currently we have a n</w:t>
      </w:r>
      <w:r w:rsidR="00D95B28">
        <w:rPr>
          <w:rFonts w:eastAsia="Times New Roman"/>
          <w:bCs/>
        </w:rPr>
        <w:t>et prof</w:t>
      </w:r>
      <w:r>
        <w:rPr>
          <w:rFonts w:eastAsia="Times New Roman"/>
          <w:bCs/>
        </w:rPr>
        <w:t>it</w:t>
      </w:r>
      <w:r w:rsidR="00D95B28">
        <w:rPr>
          <w:rFonts w:eastAsia="Times New Roman"/>
          <w:bCs/>
        </w:rPr>
        <w:t xml:space="preserve"> loss of </w:t>
      </w:r>
      <w:r>
        <w:rPr>
          <w:rFonts w:eastAsia="Times New Roman"/>
          <w:bCs/>
        </w:rPr>
        <w:t>$</w:t>
      </w:r>
      <w:r w:rsidR="00D95B28">
        <w:rPr>
          <w:rFonts w:eastAsia="Times New Roman"/>
          <w:bCs/>
        </w:rPr>
        <w:t>12,000</w:t>
      </w:r>
      <w:r>
        <w:rPr>
          <w:rFonts w:eastAsia="Times New Roman"/>
          <w:bCs/>
        </w:rPr>
        <w:t xml:space="preserve"> for the year, but it is still</w:t>
      </w:r>
      <w:r w:rsidR="00D95B28">
        <w:rPr>
          <w:rFonts w:eastAsia="Times New Roman"/>
          <w:bCs/>
        </w:rPr>
        <w:t xml:space="preserve"> early on</w:t>
      </w:r>
      <w:r>
        <w:rPr>
          <w:rFonts w:eastAsia="Times New Roman"/>
          <w:bCs/>
        </w:rPr>
        <w:t xml:space="preserve"> and in advance of the conference.</w:t>
      </w:r>
    </w:p>
    <w:p w14:paraId="69CE2669" w14:textId="1ECD713B" w:rsidR="00D95B28" w:rsidRDefault="00D95B28" w:rsidP="00B351B6">
      <w:pPr>
        <w:spacing w:before="100" w:beforeAutospacing="1" w:after="100" w:afterAutospacing="1"/>
        <w:rPr>
          <w:rFonts w:eastAsia="Times New Roman"/>
          <w:bCs/>
        </w:rPr>
      </w:pPr>
      <w:r>
        <w:rPr>
          <w:rFonts w:eastAsia="Times New Roman"/>
          <w:bCs/>
        </w:rPr>
        <w:t>Reserve and investment accounts</w:t>
      </w:r>
      <w:r w:rsidR="009813E3">
        <w:rPr>
          <w:rFonts w:eastAsia="Times New Roman"/>
          <w:bCs/>
        </w:rPr>
        <w:t xml:space="preserve"> </w:t>
      </w:r>
      <w:r w:rsidR="009813E3" w:rsidRPr="000B3071">
        <w:rPr>
          <w:rFonts w:eastAsia="Times New Roman"/>
          <w:bCs/>
          <w:color w:val="000000" w:themeColor="text1"/>
        </w:rPr>
        <w:t xml:space="preserve">have just less than </w:t>
      </w:r>
      <w:r w:rsidR="000E63BE" w:rsidRPr="000B3071">
        <w:rPr>
          <w:rFonts w:eastAsia="Times New Roman"/>
          <w:bCs/>
          <w:color w:val="000000" w:themeColor="text1"/>
        </w:rPr>
        <w:t xml:space="preserve">$530,000, and with the liquid checking accounts, we are </w:t>
      </w:r>
      <w:r w:rsidR="00793431" w:rsidRPr="000B3071">
        <w:rPr>
          <w:rFonts w:eastAsia="Times New Roman"/>
          <w:bCs/>
          <w:color w:val="000000" w:themeColor="text1"/>
        </w:rPr>
        <w:t xml:space="preserve">just over </w:t>
      </w:r>
      <w:r w:rsidR="008A0245" w:rsidRPr="000B3071">
        <w:rPr>
          <w:rFonts w:eastAsia="Times New Roman"/>
          <w:bCs/>
          <w:color w:val="000000" w:themeColor="text1"/>
        </w:rPr>
        <w:t>$</w:t>
      </w:r>
      <w:r w:rsidRPr="000B3071">
        <w:rPr>
          <w:rFonts w:eastAsia="Times New Roman"/>
          <w:bCs/>
          <w:color w:val="000000" w:themeColor="text1"/>
        </w:rPr>
        <w:t>660,00</w:t>
      </w:r>
      <w:r w:rsidR="008A0245" w:rsidRPr="000B3071">
        <w:rPr>
          <w:rFonts w:eastAsia="Times New Roman"/>
          <w:bCs/>
          <w:color w:val="000000" w:themeColor="text1"/>
        </w:rPr>
        <w:t xml:space="preserve">0 </w:t>
      </w:r>
      <w:r w:rsidR="008A0245">
        <w:rPr>
          <w:rFonts w:eastAsia="Times New Roman"/>
          <w:bCs/>
        </w:rPr>
        <w:t>in funding.</w:t>
      </w:r>
      <w:r>
        <w:rPr>
          <w:rFonts w:eastAsia="Times New Roman"/>
          <w:bCs/>
        </w:rPr>
        <w:t xml:space="preserve"> </w:t>
      </w:r>
      <w:r w:rsidR="008A0245">
        <w:rPr>
          <w:rFonts w:eastAsia="Times New Roman"/>
          <w:bCs/>
        </w:rPr>
        <w:t>There is s</w:t>
      </w:r>
      <w:r>
        <w:rPr>
          <w:rFonts w:eastAsia="Times New Roman"/>
          <w:bCs/>
        </w:rPr>
        <w:t>ome concern a</w:t>
      </w:r>
      <w:r w:rsidR="008A0245">
        <w:rPr>
          <w:rFonts w:eastAsia="Times New Roman"/>
          <w:bCs/>
        </w:rPr>
        <w:t>bout</w:t>
      </w:r>
      <w:r>
        <w:rPr>
          <w:rFonts w:eastAsia="Times New Roman"/>
          <w:bCs/>
        </w:rPr>
        <w:t xml:space="preserve"> two investment accounts with stock market connections. </w:t>
      </w:r>
      <w:r w:rsidR="008A0245">
        <w:rPr>
          <w:rFonts w:eastAsia="Times New Roman"/>
          <w:bCs/>
        </w:rPr>
        <w:t xml:space="preserve">NCDA has </w:t>
      </w:r>
      <w:r>
        <w:rPr>
          <w:rFonts w:eastAsia="Times New Roman"/>
          <w:bCs/>
        </w:rPr>
        <w:t xml:space="preserve">had </w:t>
      </w:r>
      <w:r w:rsidR="008A0245">
        <w:rPr>
          <w:rFonts w:eastAsia="Times New Roman"/>
          <w:bCs/>
        </w:rPr>
        <w:t xml:space="preserve">these accounts </w:t>
      </w:r>
      <w:r>
        <w:rPr>
          <w:rFonts w:eastAsia="Times New Roman"/>
          <w:bCs/>
        </w:rPr>
        <w:t>for years and they</w:t>
      </w:r>
      <w:r w:rsidR="008A0245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have done well, </w:t>
      </w:r>
      <w:r w:rsidR="008A0245">
        <w:rPr>
          <w:rFonts w:eastAsia="Times New Roman"/>
          <w:bCs/>
        </w:rPr>
        <w:t xml:space="preserve">even </w:t>
      </w:r>
      <w:r>
        <w:rPr>
          <w:rFonts w:eastAsia="Times New Roman"/>
          <w:bCs/>
        </w:rPr>
        <w:t>weather</w:t>
      </w:r>
      <w:r w:rsidR="008A0245">
        <w:rPr>
          <w:rFonts w:eastAsia="Times New Roman"/>
          <w:bCs/>
        </w:rPr>
        <w:t xml:space="preserve">ing </w:t>
      </w:r>
      <w:r>
        <w:rPr>
          <w:rFonts w:eastAsia="Times New Roman"/>
          <w:bCs/>
        </w:rPr>
        <w:t xml:space="preserve">downturns. Need to monitor, however. </w:t>
      </w:r>
    </w:p>
    <w:p w14:paraId="230C5714" w14:textId="2E00A48C" w:rsidR="00D95B28" w:rsidRDefault="00D95B28" w:rsidP="00B351B6">
      <w:pPr>
        <w:spacing w:before="100" w:beforeAutospacing="1" w:after="100" w:afterAutospacing="1"/>
        <w:rPr>
          <w:rFonts w:eastAsia="Times New Roman"/>
          <w:bCs/>
        </w:rPr>
      </w:pPr>
      <w:r>
        <w:rPr>
          <w:rFonts w:eastAsia="Times New Roman"/>
          <w:bCs/>
        </w:rPr>
        <w:t>Conference</w:t>
      </w:r>
      <w:r w:rsidR="008A0245">
        <w:rPr>
          <w:rFonts w:eastAsia="Times New Roman"/>
          <w:bCs/>
        </w:rPr>
        <w:t>: as of about a week ago revenue side includes about $</w:t>
      </w:r>
      <w:r w:rsidR="00AA7205">
        <w:rPr>
          <w:rFonts w:eastAsia="Times New Roman"/>
          <w:bCs/>
        </w:rPr>
        <w:t xml:space="preserve">18,000 for exhibits. </w:t>
      </w:r>
      <w:r w:rsidR="008A0245">
        <w:rPr>
          <w:rFonts w:eastAsia="Times New Roman"/>
          <w:bCs/>
        </w:rPr>
        <w:t>This doe</w:t>
      </w:r>
      <w:r w:rsidR="00AA7205">
        <w:rPr>
          <w:rFonts w:eastAsia="Times New Roman"/>
          <w:bCs/>
        </w:rPr>
        <w:t xml:space="preserve">s not include </w:t>
      </w:r>
      <w:r w:rsidR="008A0245">
        <w:rPr>
          <w:rFonts w:eastAsia="Times New Roman"/>
          <w:bCs/>
        </w:rPr>
        <w:t xml:space="preserve">anticipated revenue from </w:t>
      </w:r>
      <w:r w:rsidR="00AA7205">
        <w:rPr>
          <w:rFonts w:eastAsia="Times New Roman"/>
          <w:bCs/>
        </w:rPr>
        <w:t xml:space="preserve">Google. Expenses continue to </w:t>
      </w:r>
      <w:r w:rsidR="008A0245">
        <w:rPr>
          <w:rFonts w:eastAsia="Times New Roman"/>
          <w:bCs/>
        </w:rPr>
        <w:t>accrue, but an overall</w:t>
      </w:r>
      <w:r w:rsidR="00AA7205">
        <w:rPr>
          <w:rFonts w:eastAsia="Times New Roman"/>
          <w:bCs/>
        </w:rPr>
        <w:t xml:space="preserve"> $55,000 profit </w:t>
      </w:r>
      <w:r w:rsidR="008A0245">
        <w:rPr>
          <w:rFonts w:eastAsia="Times New Roman"/>
          <w:bCs/>
        </w:rPr>
        <w:t xml:space="preserve">is </w:t>
      </w:r>
      <w:r w:rsidR="00AA7205">
        <w:rPr>
          <w:rFonts w:eastAsia="Times New Roman"/>
          <w:bCs/>
        </w:rPr>
        <w:t xml:space="preserve">anticipated, </w:t>
      </w:r>
      <w:r w:rsidR="008A0245">
        <w:rPr>
          <w:rFonts w:eastAsia="Times New Roman"/>
          <w:bCs/>
        </w:rPr>
        <w:t xml:space="preserve">which is </w:t>
      </w:r>
      <w:r w:rsidR="00AA7205">
        <w:rPr>
          <w:rFonts w:eastAsia="Times New Roman"/>
          <w:bCs/>
        </w:rPr>
        <w:t xml:space="preserve">down from </w:t>
      </w:r>
      <w:r w:rsidR="008A0245">
        <w:rPr>
          <w:rFonts w:eastAsia="Times New Roman"/>
          <w:bCs/>
        </w:rPr>
        <w:t xml:space="preserve">an </w:t>
      </w:r>
      <w:r w:rsidR="00AA7205">
        <w:rPr>
          <w:rFonts w:eastAsia="Times New Roman"/>
          <w:bCs/>
        </w:rPr>
        <w:t>earlier e</w:t>
      </w:r>
      <w:r w:rsidR="008A0245">
        <w:rPr>
          <w:rFonts w:eastAsia="Times New Roman"/>
          <w:bCs/>
        </w:rPr>
        <w:t>st</w:t>
      </w:r>
      <w:r w:rsidR="00AA7205">
        <w:rPr>
          <w:rFonts w:eastAsia="Times New Roman"/>
          <w:bCs/>
        </w:rPr>
        <w:t>imate of $75,000.</w:t>
      </w:r>
    </w:p>
    <w:p w14:paraId="2AF03C83" w14:textId="3C900776" w:rsidR="00AA7205" w:rsidRDefault="005E21E9" w:rsidP="00B351B6">
      <w:pPr>
        <w:spacing w:before="100" w:beforeAutospacing="1" w:after="100" w:afterAutospacing="1"/>
        <w:rPr>
          <w:rFonts w:eastAsia="Times New Roman"/>
          <w:bCs/>
        </w:rPr>
      </w:pPr>
      <w:r>
        <w:rPr>
          <w:rFonts w:eastAsia="Times New Roman"/>
          <w:bCs/>
        </w:rPr>
        <w:t>Discussion included:</w:t>
      </w:r>
    </w:p>
    <w:p w14:paraId="0DC093FF" w14:textId="44DFB665" w:rsidR="005E21E9" w:rsidRPr="005E21E9" w:rsidRDefault="008A0245" w:rsidP="005E21E9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eastAsia="Times New Roman"/>
          <w:bCs/>
        </w:rPr>
      </w:pPr>
      <w:r>
        <w:rPr>
          <w:rFonts w:eastAsia="Times New Roman"/>
          <w:bCs/>
        </w:rPr>
        <w:t>On the two stock market accounts, h</w:t>
      </w:r>
      <w:r w:rsidR="005E21E9">
        <w:rPr>
          <w:rFonts w:eastAsia="Times New Roman"/>
          <w:bCs/>
        </w:rPr>
        <w:t xml:space="preserve">ow long </w:t>
      </w:r>
      <w:r>
        <w:rPr>
          <w:rFonts w:eastAsia="Times New Roman"/>
          <w:bCs/>
        </w:rPr>
        <w:t>do</w:t>
      </w:r>
      <w:r w:rsidR="005E21E9">
        <w:rPr>
          <w:rFonts w:eastAsia="Times New Roman"/>
          <w:bCs/>
        </w:rPr>
        <w:t xml:space="preserve"> we wait to see what economy will do? Progress on vaccine is a milestone</w:t>
      </w:r>
      <w:r>
        <w:rPr>
          <w:rFonts w:eastAsia="Times New Roman"/>
          <w:bCs/>
        </w:rPr>
        <w:t xml:space="preserve"> Charles is watching for</w:t>
      </w:r>
      <w:r w:rsidR="005E21E9">
        <w:rPr>
          <w:rFonts w:eastAsia="Times New Roman"/>
          <w:bCs/>
        </w:rPr>
        <w:t xml:space="preserve">. Maybe a couple of months. </w:t>
      </w:r>
    </w:p>
    <w:p w14:paraId="52A2D9C9" w14:textId="10F3DA2F" w:rsidR="005E21E9" w:rsidRPr="001A2655" w:rsidRDefault="005E21E9" w:rsidP="005E21E9">
      <w:pPr>
        <w:pStyle w:val="Normal1"/>
        <w:rPr>
          <w:highlight w:val="yellow"/>
        </w:rPr>
      </w:pPr>
      <w:r>
        <w:rPr>
          <w:highlight w:val="yellow"/>
        </w:rPr>
        <w:t>M</w:t>
      </w:r>
      <w:r w:rsidRPr="001A2655">
        <w:rPr>
          <w:highlight w:val="yellow"/>
        </w:rPr>
        <w:t xml:space="preserve">OTION was made by </w:t>
      </w:r>
      <w:r>
        <w:rPr>
          <w:highlight w:val="yellow"/>
        </w:rPr>
        <w:t xml:space="preserve">Charles </w:t>
      </w:r>
      <w:r w:rsidRPr="001A2655">
        <w:rPr>
          <w:highlight w:val="yellow"/>
        </w:rPr>
        <w:t xml:space="preserve">to approve </w:t>
      </w:r>
      <w:r w:rsidR="008A0245">
        <w:rPr>
          <w:highlight w:val="yellow"/>
        </w:rPr>
        <w:t xml:space="preserve">$5,000 increase to </w:t>
      </w:r>
      <w:r>
        <w:rPr>
          <w:highlight w:val="yellow"/>
        </w:rPr>
        <w:t>$15,000 as fee for marketing consultant</w:t>
      </w:r>
      <w:r w:rsidRPr="001A2655">
        <w:rPr>
          <w:highlight w:val="yellow"/>
        </w:rPr>
        <w:t>.</w:t>
      </w:r>
    </w:p>
    <w:p w14:paraId="4C89C5C4" w14:textId="4E19FA6B" w:rsidR="005E21E9" w:rsidRPr="001A2655" w:rsidRDefault="005E21E9" w:rsidP="005E21E9">
      <w:pPr>
        <w:pStyle w:val="Normal1"/>
        <w:rPr>
          <w:highlight w:val="yellow"/>
        </w:rPr>
      </w:pPr>
      <w:r w:rsidRPr="001A2655">
        <w:rPr>
          <w:highlight w:val="yellow"/>
        </w:rPr>
        <w:t xml:space="preserve">Seconded by </w:t>
      </w:r>
      <w:r>
        <w:rPr>
          <w:highlight w:val="yellow"/>
        </w:rPr>
        <w:t xml:space="preserve">Celeste. </w:t>
      </w:r>
      <w:r w:rsidRPr="001A2655">
        <w:rPr>
          <w:highlight w:val="yellow"/>
        </w:rPr>
        <w:t xml:space="preserve">       </w:t>
      </w:r>
    </w:p>
    <w:p w14:paraId="5D23B61F" w14:textId="01FA8E21" w:rsidR="00D95B28" w:rsidRDefault="005E21E9" w:rsidP="00DE691F">
      <w:pPr>
        <w:pStyle w:val="Normal1"/>
        <w:rPr>
          <w:highlight w:val="yellow"/>
        </w:rPr>
      </w:pPr>
      <w:r w:rsidRPr="001A2655">
        <w:rPr>
          <w:highlight w:val="yellow"/>
        </w:rPr>
        <w:t xml:space="preserve">Motion passes unanimously (no opposing votes, no abstentions). </w:t>
      </w:r>
    </w:p>
    <w:p w14:paraId="042B3267" w14:textId="0839458F" w:rsidR="00DE691F" w:rsidRDefault="00DE691F" w:rsidP="00DE691F">
      <w:pPr>
        <w:pStyle w:val="Normal1"/>
        <w:rPr>
          <w:highlight w:val="yellow"/>
        </w:rPr>
      </w:pPr>
    </w:p>
    <w:p w14:paraId="3CEF90B4" w14:textId="332E3A4A" w:rsidR="00DE691F" w:rsidRPr="001A2655" w:rsidRDefault="00DE691F" w:rsidP="00DE691F">
      <w:pPr>
        <w:pStyle w:val="Normal1"/>
        <w:rPr>
          <w:highlight w:val="yellow"/>
        </w:rPr>
      </w:pPr>
      <w:r>
        <w:rPr>
          <w:highlight w:val="yellow"/>
        </w:rPr>
        <w:t>M</w:t>
      </w:r>
      <w:r w:rsidRPr="001A2655">
        <w:rPr>
          <w:highlight w:val="yellow"/>
        </w:rPr>
        <w:t xml:space="preserve">OTION was made by </w:t>
      </w:r>
      <w:r>
        <w:rPr>
          <w:highlight w:val="yellow"/>
        </w:rPr>
        <w:t xml:space="preserve">Charles </w:t>
      </w:r>
      <w:r w:rsidRPr="001A2655">
        <w:rPr>
          <w:highlight w:val="yellow"/>
        </w:rPr>
        <w:t>to approve</w:t>
      </w:r>
      <w:r>
        <w:rPr>
          <w:highlight w:val="yellow"/>
        </w:rPr>
        <w:t xml:space="preserve"> the Treasurer’s report</w:t>
      </w:r>
      <w:r w:rsidRPr="001A2655">
        <w:rPr>
          <w:highlight w:val="yellow"/>
        </w:rPr>
        <w:t>.</w:t>
      </w:r>
    </w:p>
    <w:p w14:paraId="4D8F1F68" w14:textId="57F22121" w:rsidR="00DE691F" w:rsidRPr="001A2655" w:rsidRDefault="00DE691F" w:rsidP="00DE691F">
      <w:pPr>
        <w:pStyle w:val="Normal1"/>
        <w:rPr>
          <w:highlight w:val="yellow"/>
        </w:rPr>
      </w:pPr>
      <w:r w:rsidRPr="001A2655">
        <w:rPr>
          <w:highlight w:val="yellow"/>
        </w:rPr>
        <w:t xml:space="preserve">Seconded by </w:t>
      </w:r>
      <w:r>
        <w:rPr>
          <w:highlight w:val="yellow"/>
        </w:rPr>
        <w:t xml:space="preserve">Skip. </w:t>
      </w:r>
      <w:r w:rsidRPr="001A2655">
        <w:rPr>
          <w:highlight w:val="yellow"/>
        </w:rPr>
        <w:t xml:space="preserve">       </w:t>
      </w:r>
    </w:p>
    <w:p w14:paraId="182E2289" w14:textId="3F696B8C" w:rsidR="00DE691F" w:rsidRPr="00DE691F" w:rsidRDefault="00DE691F" w:rsidP="00DE691F">
      <w:pPr>
        <w:pStyle w:val="Normal1"/>
        <w:rPr>
          <w:highlight w:val="yellow"/>
        </w:rPr>
      </w:pPr>
      <w:r w:rsidRPr="001A2655">
        <w:rPr>
          <w:highlight w:val="yellow"/>
        </w:rPr>
        <w:t xml:space="preserve">Motion passes unanimously (no opposing votes, no abstentions). </w:t>
      </w:r>
    </w:p>
    <w:p w14:paraId="520E9D3F" w14:textId="77777777" w:rsidR="001B5D70" w:rsidRDefault="001B5D70" w:rsidP="00B351B6">
      <w:pPr>
        <w:spacing w:before="100" w:beforeAutospacing="1" w:after="100" w:afterAutospacing="1"/>
        <w:rPr>
          <w:rFonts w:eastAsia="Times New Roman"/>
          <w:b/>
        </w:rPr>
      </w:pPr>
    </w:p>
    <w:p w14:paraId="7AFF8439" w14:textId="0BA19CF2" w:rsidR="00B351B6" w:rsidRDefault="00B351B6" w:rsidP="00B351B6">
      <w:pPr>
        <w:spacing w:before="100" w:beforeAutospacing="1" w:after="100" w:afterAutospacing="1"/>
        <w:rPr>
          <w:rFonts w:eastAsia="Times New Roman"/>
          <w:b/>
        </w:rPr>
      </w:pPr>
      <w:r w:rsidRPr="008A0245">
        <w:rPr>
          <w:rFonts w:eastAsia="Times New Roman"/>
          <w:b/>
        </w:rPr>
        <w:lastRenderedPageBreak/>
        <w:t>Membership Report</w:t>
      </w:r>
      <w:r w:rsidRPr="00B351B6">
        <w:rPr>
          <w:rFonts w:eastAsia="Times New Roman"/>
          <w:b/>
        </w:rPr>
        <w:t xml:space="preserve"> (Deneen)</w:t>
      </w:r>
    </w:p>
    <w:p w14:paraId="07E49347" w14:textId="2C37AA83" w:rsidR="00DE691F" w:rsidRPr="00DE691F" w:rsidRDefault="00D03B71" w:rsidP="00B351B6">
      <w:pPr>
        <w:spacing w:before="100" w:beforeAutospacing="1" w:after="100" w:afterAutospacing="1"/>
        <w:rPr>
          <w:rFonts w:eastAsia="Times New Roman"/>
          <w:bCs/>
        </w:rPr>
      </w:pPr>
      <w:r>
        <w:rPr>
          <w:rFonts w:eastAsia="Times New Roman"/>
          <w:bCs/>
        </w:rPr>
        <w:t xml:space="preserve">As of this report, NCDA has </w:t>
      </w:r>
      <w:r w:rsidR="00DE691F">
        <w:rPr>
          <w:rFonts w:eastAsia="Times New Roman"/>
          <w:bCs/>
        </w:rPr>
        <w:t>5,281 members</w:t>
      </w:r>
      <w:r>
        <w:rPr>
          <w:rFonts w:eastAsia="Times New Roman"/>
          <w:bCs/>
        </w:rPr>
        <w:t>.</w:t>
      </w:r>
      <w:r w:rsidR="00DE691F">
        <w:rPr>
          <w:rFonts w:eastAsia="Times New Roman"/>
          <w:bCs/>
        </w:rPr>
        <w:t xml:space="preserve"> </w:t>
      </w:r>
      <w:r w:rsidR="00DE691F" w:rsidRPr="00DE691F">
        <w:rPr>
          <w:rFonts w:eastAsia="Times New Roman"/>
          <w:bCs/>
        </w:rPr>
        <w:t>Membership numbers are steady, even given</w:t>
      </w:r>
      <w:r>
        <w:rPr>
          <w:rFonts w:eastAsia="Times New Roman"/>
          <w:bCs/>
        </w:rPr>
        <w:t xml:space="preserve"> the unique</w:t>
      </w:r>
      <w:r w:rsidR="00DE691F" w:rsidRPr="00DE691F">
        <w:rPr>
          <w:rFonts w:eastAsia="Times New Roman"/>
          <w:bCs/>
        </w:rPr>
        <w:t xml:space="preserve"> situation with </w:t>
      </w:r>
      <w:r>
        <w:rPr>
          <w:rFonts w:eastAsia="Times New Roman"/>
          <w:bCs/>
        </w:rPr>
        <w:t xml:space="preserve">the </w:t>
      </w:r>
      <w:r w:rsidR="00DE691F" w:rsidRPr="00DE691F">
        <w:rPr>
          <w:rFonts w:eastAsia="Times New Roman"/>
          <w:bCs/>
        </w:rPr>
        <w:t xml:space="preserve">conference this year. Some </w:t>
      </w:r>
      <w:r>
        <w:rPr>
          <w:rFonts w:eastAsia="Times New Roman"/>
          <w:bCs/>
        </w:rPr>
        <w:t xml:space="preserve">members </w:t>
      </w:r>
      <w:r w:rsidR="00DE691F" w:rsidRPr="00DE691F">
        <w:rPr>
          <w:rFonts w:eastAsia="Times New Roman"/>
          <w:bCs/>
        </w:rPr>
        <w:t>have asked for extensions on membership fee renewals.</w:t>
      </w:r>
    </w:p>
    <w:p w14:paraId="67AAA56D" w14:textId="0AFCE47E" w:rsidR="00DE691F" w:rsidRDefault="00DE691F" w:rsidP="00B351B6">
      <w:pPr>
        <w:spacing w:before="100" w:beforeAutospacing="1" w:after="100" w:afterAutospacing="1"/>
        <w:rPr>
          <w:rFonts w:eastAsia="Times New Roman"/>
          <w:bCs/>
        </w:rPr>
      </w:pPr>
      <w:r w:rsidRPr="00DE691F">
        <w:rPr>
          <w:rFonts w:eastAsia="Times New Roman"/>
          <w:bCs/>
        </w:rPr>
        <w:t>1</w:t>
      </w:r>
      <w:r w:rsidR="00D03B71">
        <w:rPr>
          <w:rFonts w:eastAsia="Times New Roman"/>
          <w:bCs/>
        </w:rPr>
        <w:t>,</w:t>
      </w:r>
      <w:r w:rsidRPr="00DE691F">
        <w:rPr>
          <w:rFonts w:eastAsia="Times New Roman"/>
          <w:bCs/>
        </w:rPr>
        <w:t xml:space="preserve">835 credentials </w:t>
      </w:r>
      <w:r w:rsidR="00D03B71">
        <w:rPr>
          <w:rFonts w:eastAsia="Times New Roman"/>
          <w:bCs/>
        </w:rPr>
        <w:t xml:space="preserve">have been </w:t>
      </w:r>
      <w:r w:rsidRPr="00DE691F">
        <w:rPr>
          <w:rFonts w:eastAsia="Times New Roman"/>
          <w:bCs/>
        </w:rPr>
        <w:t xml:space="preserve">awarded. </w:t>
      </w:r>
      <w:r>
        <w:rPr>
          <w:rFonts w:eastAsia="Times New Roman"/>
          <w:bCs/>
        </w:rPr>
        <w:t xml:space="preserve">Only a few </w:t>
      </w:r>
      <w:r w:rsidR="00D03B71">
        <w:rPr>
          <w:rFonts w:eastAsia="Times New Roman"/>
          <w:bCs/>
        </w:rPr>
        <w:t xml:space="preserve">will be </w:t>
      </w:r>
      <w:r w:rsidR="0022440D" w:rsidRPr="000B3071">
        <w:rPr>
          <w:rFonts w:eastAsia="Times New Roman"/>
          <w:bCs/>
          <w:color w:val="000000" w:themeColor="text1"/>
        </w:rPr>
        <w:t xml:space="preserve">subject to </w:t>
      </w:r>
      <w:r w:rsidR="00EB4340" w:rsidRPr="000B3071">
        <w:rPr>
          <w:rFonts w:eastAsia="Times New Roman"/>
          <w:bCs/>
          <w:color w:val="000000" w:themeColor="text1"/>
        </w:rPr>
        <w:t>recertif</w:t>
      </w:r>
      <w:r w:rsidR="0022440D" w:rsidRPr="000B3071">
        <w:rPr>
          <w:rFonts w:eastAsia="Times New Roman"/>
          <w:bCs/>
          <w:color w:val="000000" w:themeColor="text1"/>
        </w:rPr>
        <w:t xml:space="preserve">ication </w:t>
      </w:r>
      <w:r>
        <w:rPr>
          <w:rFonts w:eastAsia="Times New Roman"/>
          <w:bCs/>
        </w:rPr>
        <w:t xml:space="preserve">this year, more anticipated next year. </w:t>
      </w:r>
      <w:r w:rsidR="0022440D" w:rsidRPr="000B3071">
        <w:rPr>
          <w:rFonts w:eastAsia="Times New Roman"/>
          <w:bCs/>
          <w:color w:val="000000" w:themeColor="text1"/>
        </w:rPr>
        <w:t xml:space="preserve">Recertification happens every 3 years, based on the Award Dates.  </w:t>
      </w:r>
      <w:r w:rsidRPr="000B3071">
        <w:rPr>
          <w:rFonts w:eastAsia="Times New Roman"/>
          <w:bCs/>
          <w:color w:val="000000" w:themeColor="text1"/>
        </w:rPr>
        <w:t>Application</w:t>
      </w:r>
      <w:r w:rsidR="00B5173E" w:rsidRPr="000B3071">
        <w:rPr>
          <w:rFonts w:eastAsia="Times New Roman"/>
          <w:bCs/>
          <w:color w:val="000000" w:themeColor="text1"/>
        </w:rPr>
        <w:t>s</w:t>
      </w:r>
      <w:r w:rsidRPr="000B3071">
        <w:rPr>
          <w:rFonts w:eastAsia="Times New Roman"/>
          <w:bCs/>
          <w:color w:val="000000" w:themeColor="text1"/>
        </w:rPr>
        <w:t xml:space="preserve"> </w:t>
      </w:r>
      <w:r w:rsidR="00B5173E" w:rsidRPr="000B3071">
        <w:rPr>
          <w:rFonts w:eastAsia="Times New Roman"/>
          <w:bCs/>
          <w:color w:val="000000" w:themeColor="text1"/>
        </w:rPr>
        <w:t xml:space="preserve">are coming in </w:t>
      </w:r>
      <w:r w:rsidRPr="000B3071">
        <w:rPr>
          <w:rFonts w:eastAsia="Times New Roman"/>
          <w:bCs/>
          <w:color w:val="000000" w:themeColor="text1"/>
        </w:rPr>
        <w:t xml:space="preserve">fairly strong. </w:t>
      </w:r>
      <w:r>
        <w:rPr>
          <w:rFonts w:eastAsia="Times New Roman"/>
          <w:bCs/>
        </w:rPr>
        <w:t xml:space="preserve">People may be using ‘downtime’ </w:t>
      </w:r>
      <w:r w:rsidR="00D03B71">
        <w:rPr>
          <w:rFonts w:eastAsia="Times New Roman"/>
          <w:bCs/>
        </w:rPr>
        <w:t xml:space="preserve">during the pandemic </w:t>
      </w:r>
      <w:r>
        <w:rPr>
          <w:rFonts w:eastAsia="Times New Roman"/>
          <w:bCs/>
        </w:rPr>
        <w:t xml:space="preserve">to work </w:t>
      </w:r>
      <w:r w:rsidR="00D03B71">
        <w:rPr>
          <w:rFonts w:eastAsia="Times New Roman"/>
          <w:bCs/>
        </w:rPr>
        <w:t>toward credentialing</w:t>
      </w:r>
      <w:r>
        <w:rPr>
          <w:rFonts w:eastAsia="Times New Roman"/>
          <w:bCs/>
        </w:rPr>
        <w:t xml:space="preserve"> requirements.</w:t>
      </w:r>
    </w:p>
    <w:p w14:paraId="6BF27B40" w14:textId="7A98DCDA" w:rsidR="00DE691F" w:rsidRDefault="00DE691F" w:rsidP="00B351B6">
      <w:pPr>
        <w:spacing w:before="100" w:beforeAutospacing="1" w:after="100" w:afterAutospacing="1"/>
        <w:rPr>
          <w:rFonts w:eastAsia="Times New Roman"/>
          <w:bCs/>
        </w:rPr>
      </w:pPr>
      <w:r>
        <w:rPr>
          <w:rFonts w:eastAsia="Times New Roman"/>
          <w:bCs/>
        </w:rPr>
        <w:t>Discussion included:</w:t>
      </w:r>
    </w:p>
    <w:p w14:paraId="7DADB264" w14:textId="7C272D81" w:rsidR="001B5D70" w:rsidRPr="000B3071" w:rsidRDefault="00DE691F" w:rsidP="002574E5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eastAsia="Times New Roman"/>
          <w:bCs/>
        </w:rPr>
      </w:pPr>
      <w:r>
        <w:rPr>
          <w:rFonts w:eastAsia="Times New Roman"/>
          <w:bCs/>
        </w:rPr>
        <w:t>Demographics</w:t>
      </w:r>
      <w:r w:rsidR="00D03B71">
        <w:rPr>
          <w:rFonts w:eastAsia="Times New Roman"/>
          <w:bCs/>
        </w:rPr>
        <w:t>: NCDA membership</w:t>
      </w:r>
      <w:r>
        <w:rPr>
          <w:rFonts w:eastAsia="Times New Roman"/>
          <w:bCs/>
        </w:rPr>
        <w:t xml:space="preserve"> seem</w:t>
      </w:r>
      <w:r w:rsidR="00D03B71">
        <w:rPr>
          <w:rFonts w:eastAsia="Times New Roman"/>
          <w:bCs/>
        </w:rPr>
        <w:t>s</w:t>
      </w:r>
      <w:r>
        <w:rPr>
          <w:rFonts w:eastAsia="Times New Roman"/>
          <w:bCs/>
        </w:rPr>
        <w:t xml:space="preserve"> to be different from national</w:t>
      </w:r>
      <w:r w:rsidR="00D03B71">
        <w:rPr>
          <w:rFonts w:eastAsia="Times New Roman"/>
          <w:bCs/>
        </w:rPr>
        <w:t xml:space="preserve"> breakdown</w:t>
      </w:r>
      <w:r>
        <w:rPr>
          <w:rFonts w:eastAsia="Times New Roman"/>
          <w:bCs/>
        </w:rPr>
        <w:t xml:space="preserve"> in terms of ethnicity. African American numbers have come up in recent years, but Hispanic and Asian American numbers have not. </w:t>
      </w:r>
      <w:r w:rsidR="002574E5" w:rsidRPr="00D03B71">
        <w:rPr>
          <w:rFonts w:eastAsia="Times New Roman"/>
        </w:rPr>
        <w:br/>
      </w:r>
    </w:p>
    <w:p w14:paraId="3B050939" w14:textId="0192F42A" w:rsidR="00020C9B" w:rsidRDefault="002574E5" w:rsidP="002574E5">
      <w:pPr>
        <w:spacing w:before="100" w:beforeAutospacing="1" w:after="100" w:afterAutospacing="1"/>
        <w:rPr>
          <w:rFonts w:eastAsia="Times New Roman"/>
          <w:b/>
          <w:bCs/>
        </w:rPr>
      </w:pPr>
      <w:r w:rsidRPr="00193EE9">
        <w:rPr>
          <w:rFonts w:eastAsia="Times New Roman"/>
          <w:b/>
          <w:bCs/>
        </w:rPr>
        <w:t xml:space="preserve">Mission </w:t>
      </w:r>
      <w:r w:rsidR="00D03B71">
        <w:rPr>
          <w:rFonts w:eastAsia="Times New Roman"/>
          <w:b/>
          <w:bCs/>
        </w:rPr>
        <w:t xml:space="preserve">and Vision </w:t>
      </w:r>
      <w:r w:rsidRPr="00193EE9">
        <w:rPr>
          <w:rFonts w:eastAsia="Times New Roman"/>
          <w:b/>
          <w:bCs/>
        </w:rPr>
        <w:t>Statement</w:t>
      </w:r>
      <w:r w:rsidR="00D03B71">
        <w:rPr>
          <w:rFonts w:eastAsia="Times New Roman"/>
          <w:b/>
          <w:bCs/>
        </w:rPr>
        <w:t>s</w:t>
      </w:r>
      <w:r w:rsidRPr="00193EE9">
        <w:rPr>
          <w:rFonts w:eastAsia="Times New Roman"/>
          <w:b/>
          <w:bCs/>
        </w:rPr>
        <w:t xml:space="preserve"> </w:t>
      </w:r>
      <w:r w:rsidR="00193EE9">
        <w:rPr>
          <w:rFonts w:eastAsia="Times New Roman"/>
          <w:b/>
          <w:bCs/>
        </w:rPr>
        <w:t>(Kathy)</w:t>
      </w:r>
    </w:p>
    <w:p w14:paraId="6349FDB0" w14:textId="72896A48" w:rsidR="00020C9B" w:rsidRPr="00020C9B" w:rsidRDefault="00020C9B" w:rsidP="002574E5">
      <w:pPr>
        <w:spacing w:before="100" w:beforeAutospacing="1" w:after="100" w:afterAutospacing="1"/>
        <w:rPr>
          <w:rFonts w:eastAsia="Times New Roman"/>
          <w:b/>
          <w:bCs/>
          <w:i/>
          <w:iCs/>
        </w:rPr>
      </w:pPr>
      <w:r w:rsidRPr="00020C9B">
        <w:rPr>
          <w:rFonts w:eastAsia="Times New Roman"/>
          <w:b/>
          <w:bCs/>
          <w:i/>
          <w:iCs/>
        </w:rPr>
        <w:t>Mission Statement</w:t>
      </w:r>
    </w:p>
    <w:p w14:paraId="538E9708" w14:textId="72BC816D" w:rsidR="00193EE9" w:rsidRDefault="00193EE9" w:rsidP="00193EE9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Kathy asked if there was any interest in changing the Mission Statement before moving into more of the strategic planning process. </w:t>
      </w:r>
    </w:p>
    <w:p w14:paraId="267DF939" w14:textId="77777777" w:rsidR="006C7DD7" w:rsidRDefault="00020C9B" w:rsidP="00193EE9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CURRENT Mission Statement: </w:t>
      </w:r>
    </w:p>
    <w:p w14:paraId="44BE2457" w14:textId="1282297A" w:rsidR="00020C9B" w:rsidRPr="006C7DD7" w:rsidRDefault="00020C9B" w:rsidP="00193EE9">
      <w:pPr>
        <w:spacing w:before="100" w:beforeAutospacing="1" w:after="100" w:afterAutospacing="1"/>
        <w:rPr>
          <w:rFonts w:eastAsia="Times New Roman"/>
          <w:sz w:val="20"/>
          <w:szCs w:val="20"/>
        </w:rPr>
      </w:pPr>
      <w:r w:rsidRPr="006C7DD7">
        <w:rPr>
          <w:rFonts w:eastAsia="Times New Roman"/>
          <w:i/>
          <w:iCs/>
          <w:sz w:val="20"/>
          <w:szCs w:val="20"/>
        </w:rPr>
        <w:t>The National Career Development Association (NCDA) provides professional development, publications, standards, and advocacy to practitioners and educators who inspire and employer individuals to achieve their career and life goals.</w:t>
      </w:r>
    </w:p>
    <w:p w14:paraId="2044F516" w14:textId="77777777" w:rsidR="00193EE9" w:rsidRDefault="00193EE9" w:rsidP="00193EE9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Discussion included:</w:t>
      </w:r>
    </w:p>
    <w:p w14:paraId="107B050B" w14:textId="04A5D074" w:rsidR="00193EE9" w:rsidRDefault="00193EE9" w:rsidP="00193EE9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It </w:t>
      </w:r>
      <w:r w:rsidR="00020C9B">
        <w:rPr>
          <w:rFonts w:eastAsia="Times New Roman"/>
        </w:rPr>
        <w:t xml:space="preserve">currently </w:t>
      </w:r>
      <w:r>
        <w:rPr>
          <w:rFonts w:eastAsia="Times New Roman"/>
        </w:rPr>
        <w:t>doesn’t really seem like a mission</w:t>
      </w:r>
      <w:r w:rsidR="008068E5">
        <w:rPr>
          <w:rFonts w:eastAsia="Times New Roman"/>
        </w:rPr>
        <w:t xml:space="preserve"> statement</w:t>
      </w:r>
      <w:r>
        <w:rPr>
          <w:rFonts w:eastAsia="Times New Roman"/>
        </w:rPr>
        <w:t>, but more a list of what we provide</w:t>
      </w:r>
      <w:r w:rsidR="008068E5">
        <w:rPr>
          <w:rFonts w:eastAsia="Times New Roman"/>
        </w:rPr>
        <w:t xml:space="preserve"> members</w:t>
      </w:r>
      <w:r>
        <w:rPr>
          <w:rFonts w:eastAsia="Times New Roman"/>
        </w:rPr>
        <w:t xml:space="preserve">. </w:t>
      </w:r>
    </w:p>
    <w:p w14:paraId="0E0FBE6D" w14:textId="3376A924" w:rsidR="00193EE9" w:rsidRPr="00086FE3" w:rsidRDefault="00193EE9" w:rsidP="00086FE3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Let the last </w:t>
      </w:r>
      <w:r w:rsidR="00086FE3">
        <w:rPr>
          <w:rFonts w:eastAsia="Times New Roman"/>
        </w:rPr>
        <w:t xml:space="preserve">part of the </w:t>
      </w:r>
      <w:r>
        <w:rPr>
          <w:rFonts w:eastAsia="Times New Roman"/>
        </w:rPr>
        <w:t>statement</w:t>
      </w:r>
      <w:r w:rsidR="00086FE3">
        <w:rPr>
          <w:rFonts w:eastAsia="Times New Roman"/>
        </w:rPr>
        <w:t xml:space="preserve"> – “inspire and empower individuals to achieve their career and life goals” –</w:t>
      </w:r>
      <w:r w:rsidRPr="00086FE3">
        <w:rPr>
          <w:rFonts w:eastAsia="Times New Roman"/>
        </w:rPr>
        <w:t xml:space="preserve"> be the mission</w:t>
      </w:r>
      <w:r w:rsidR="00086FE3">
        <w:rPr>
          <w:rFonts w:eastAsia="Times New Roman"/>
        </w:rPr>
        <w:t xml:space="preserve"> statement</w:t>
      </w:r>
      <w:r w:rsidRPr="00086FE3">
        <w:rPr>
          <w:rFonts w:eastAsia="Times New Roman"/>
        </w:rPr>
        <w:t>, with how it’s met operationalized later.</w:t>
      </w:r>
    </w:p>
    <w:p w14:paraId="0D091A51" w14:textId="335D0E41" w:rsidR="00193EE9" w:rsidRDefault="00193EE9" w:rsidP="00193EE9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Need to be clear about our audience – </w:t>
      </w:r>
      <w:r w:rsidR="00086FE3">
        <w:rPr>
          <w:rFonts w:eastAsia="Times New Roman"/>
        </w:rPr>
        <w:t xml:space="preserve">we are </w:t>
      </w:r>
      <w:r>
        <w:rPr>
          <w:rFonts w:eastAsia="Times New Roman"/>
        </w:rPr>
        <w:t xml:space="preserve">providing </w:t>
      </w:r>
      <w:r w:rsidR="00086FE3">
        <w:rPr>
          <w:rFonts w:eastAsia="Times New Roman"/>
        </w:rPr>
        <w:t xml:space="preserve">products and services </w:t>
      </w:r>
      <w:r>
        <w:rPr>
          <w:rFonts w:eastAsia="Times New Roman"/>
        </w:rPr>
        <w:t xml:space="preserve">to career professionals </w:t>
      </w:r>
      <w:r w:rsidR="00086FE3">
        <w:rPr>
          <w:rFonts w:eastAsia="Times New Roman"/>
        </w:rPr>
        <w:t>not</w:t>
      </w:r>
      <w:r>
        <w:rPr>
          <w:rFonts w:eastAsia="Times New Roman"/>
        </w:rPr>
        <w:t xml:space="preserve"> the general public.</w:t>
      </w:r>
    </w:p>
    <w:p w14:paraId="31434A2D" w14:textId="7127C6CE" w:rsidR="00193EE9" w:rsidRDefault="00193EE9" w:rsidP="00193EE9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Review</w:t>
      </w:r>
      <w:r w:rsidR="00086FE3">
        <w:rPr>
          <w:rFonts w:eastAsia="Times New Roman"/>
        </w:rPr>
        <w:t xml:space="preserve"> of external guidelines re: mission and vision statements. There are differences in purpose:</w:t>
      </w:r>
      <w:r>
        <w:rPr>
          <w:rFonts w:eastAsia="Times New Roman"/>
        </w:rPr>
        <w:t xml:space="preserve"> mission (who we are) vs. vision (aspirational) </w:t>
      </w:r>
    </w:p>
    <w:p w14:paraId="7D817563" w14:textId="07D2A94C" w:rsidR="00193EE9" w:rsidRDefault="00193EE9" w:rsidP="00193EE9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Change “practitioners and educators” to “career professionals” – inspire and empower, take out the part of about </w:t>
      </w:r>
      <w:r w:rsidR="00086FE3">
        <w:rPr>
          <w:rFonts w:eastAsia="Times New Roman"/>
        </w:rPr>
        <w:t>“individuals.”</w:t>
      </w:r>
    </w:p>
    <w:p w14:paraId="37B58142" w14:textId="39A5B0C8" w:rsidR="00020C9B" w:rsidRDefault="00020C9B" w:rsidP="00193EE9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proofErr w:type="gramStart"/>
      <w:r>
        <w:rPr>
          <w:rFonts w:eastAsia="Times New Roman"/>
        </w:rPr>
        <w:t>Does</w:t>
      </w:r>
      <w:proofErr w:type="gramEnd"/>
      <w:r>
        <w:rPr>
          <w:rFonts w:eastAsia="Times New Roman"/>
        </w:rPr>
        <w:t xml:space="preserve"> “publications” need to be included? How specific or general should the mission statement be?</w:t>
      </w:r>
    </w:p>
    <w:p w14:paraId="6A815D62" w14:textId="4FD7E219" w:rsidR="00193EE9" w:rsidRDefault="00193EE9" w:rsidP="00193EE9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lastRenderedPageBreak/>
        <w:t xml:space="preserve">Include something to address individual and societal career development concerns. </w:t>
      </w:r>
      <w:r w:rsidR="00086FE3">
        <w:rPr>
          <w:rFonts w:eastAsia="Times New Roman"/>
        </w:rPr>
        <w:t>Need to r</w:t>
      </w:r>
      <w:r>
        <w:rPr>
          <w:rFonts w:eastAsia="Times New Roman"/>
        </w:rPr>
        <w:t>eflect</w:t>
      </w:r>
      <w:r w:rsidR="00086FE3">
        <w:rPr>
          <w:rFonts w:eastAsia="Times New Roman"/>
        </w:rPr>
        <w:t xml:space="preserve"> providing</w:t>
      </w:r>
      <w:r>
        <w:rPr>
          <w:rFonts w:eastAsia="Times New Roman"/>
        </w:rPr>
        <w:t xml:space="preserve"> advocacy </w:t>
      </w:r>
      <w:r w:rsidR="00086FE3">
        <w:rPr>
          <w:rFonts w:eastAsia="Times New Roman"/>
        </w:rPr>
        <w:t xml:space="preserve">related to </w:t>
      </w:r>
      <w:r>
        <w:rPr>
          <w:rFonts w:eastAsia="Times New Roman"/>
        </w:rPr>
        <w:t>important issues, e.g., social justice.</w:t>
      </w:r>
    </w:p>
    <w:p w14:paraId="7FE873B5" w14:textId="497B7791" w:rsidR="00193EE9" w:rsidRDefault="00086FE3" w:rsidP="00193EE9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Be direct in word choice, for example “</w:t>
      </w:r>
      <w:r w:rsidR="00193EE9">
        <w:rPr>
          <w:rFonts w:eastAsia="Times New Roman"/>
        </w:rPr>
        <w:t>NCDA inspires and empowers</w:t>
      </w:r>
      <w:r>
        <w:rPr>
          <w:rFonts w:eastAsia="Times New Roman"/>
        </w:rPr>
        <w:t>” instead of “NCDA seeks to inspire and empower.”</w:t>
      </w:r>
      <w:r w:rsidR="00193EE9">
        <w:rPr>
          <w:rFonts w:eastAsia="Times New Roman"/>
        </w:rPr>
        <w:t xml:space="preserve"> </w:t>
      </w:r>
    </w:p>
    <w:p w14:paraId="13ABD14E" w14:textId="51DB9780" w:rsidR="00193EE9" w:rsidRDefault="00020C9B" w:rsidP="00193EE9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Change wording to “b</w:t>
      </w:r>
      <w:r w:rsidR="00193EE9">
        <w:rPr>
          <w:rFonts w:eastAsia="Times New Roman"/>
        </w:rPr>
        <w:t>y providing standards</w:t>
      </w:r>
      <w:r>
        <w:rPr>
          <w:rFonts w:eastAsia="Times New Roman"/>
        </w:rPr>
        <w:t>…” instead of “through providing …”</w:t>
      </w:r>
    </w:p>
    <w:p w14:paraId="41895C33" w14:textId="42198610" w:rsidR="00193EE9" w:rsidRDefault="00193EE9" w:rsidP="00193EE9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How much detail needs to be included? How long is too long</w:t>
      </w:r>
      <w:r w:rsidR="00020C9B">
        <w:rPr>
          <w:rFonts w:eastAsia="Times New Roman"/>
        </w:rPr>
        <w:t>?</w:t>
      </w:r>
    </w:p>
    <w:p w14:paraId="4DA2F994" w14:textId="31440067" w:rsidR="00193EE9" w:rsidRDefault="00193EE9" w:rsidP="00193EE9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What about a vision statement, which is aspirational? We don’t currently have one. “</w:t>
      </w:r>
      <w:r w:rsidR="00020C9B">
        <w:rPr>
          <w:rFonts w:eastAsia="Times New Roman"/>
        </w:rPr>
        <w:t>Achieving c</w:t>
      </w:r>
      <w:r>
        <w:rPr>
          <w:rFonts w:eastAsia="Times New Roman"/>
        </w:rPr>
        <w:t xml:space="preserve">areer and life goals,” from current mission statement, could be part of this. </w:t>
      </w:r>
    </w:p>
    <w:p w14:paraId="3572EA47" w14:textId="1AD49ED1" w:rsidR="007462BF" w:rsidRDefault="00020C9B" w:rsidP="00193EE9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There is currently n</w:t>
      </w:r>
      <w:r w:rsidR="007462BF">
        <w:rPr>
          <w:rFonts w:eastAsia="Times New Roman"/>
        </w:rPr>
        <w:t xml:space="preserve">othing in our </w:t>
      </w:r>
      <w:r>
        <w:rPr>
          <w:rFonts w:eastAsia="Times New Roman"/>
        </w:rPr>
        <w:t xml:space="preserve">mission </w:t>
      </w:r>
      <w:r w:rsidR="007462BF">
        <w:rPr>
          <w:rFonts w:eastAsia="Times New Roman"/>
        </w:rPr>
        <w:t>statement about creating connections.</w:t>
      </w:r>
    </w:p>
    <w:p w14:paraId="3A2ECAB1" w14:textId="264F873E" w:rsidR="007462BF" w:rsidRDefault="00020C9B" w:rsidP="00193EE9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There is currently nothing in our mission statement </w:t>
      </w:r>
      <w:r w:rsidR="007462BF">
        <w:rPr>
          <w:rFonts w:eastAsia="Times New Roman"/>
        </w:rPr>
        <w:t xml:space="preserve">about </w:t>
      </w:r>
      <w:r>
        <w:rPr>
          <w:rFonts w:eastAsia="Times New Roman"/>
        </w:rPr>
        <w:t xml:space="preserve">the </w:t>
      </w:r>
      <w:r w:rsidR="007462BF">
        <w:rPr>
          <w:rFonts w:eastAsia="Times New Roman"/>
        </w:rPr>
        <w:t xml:space="preserve">global reach </w:t>
      </w:r>
      <w:r>
        <w:rPr>
          <w:rFonts w:eastAsia="Times New Roman"/>
        </w:rPr>
        <w:t xml:space="preserve">and impact of </w:t>
      </w:r>
      <w:r w:rsidR="007462BF">
        <w:rPr>
          <w:rFonts w:eastAsia="Times New Roman"/>
        </w:rPr>
        <w:t>NCDA.</w:t>
      </w:r>
    </w:p>
    <w:p w14:paraId="004D6F92" w14:textId="5796C622" w:rsidR="00193EE9" w:rsidRDefault="00193EE9" w:rsidP="00193EE9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Multiple specific changes to the mission statement were discussed. </w:t>
      </w:r>
      <w:r w:rsidR="00F3292C">
        <w:rPr>
          <w:rFonts w:eastAsia="Times New Roman"/>
        </w:rPr>
        <w:t>Two resulting drafts, one specific and one more general, emerged.</w:t>
      </w:r>
    </w:p>
    <w:p w14:paraId="35BDEE7C" w14:textId="77777777" w:rsidR="00193EE9" w:rsidRDefault="00193EE9" w:rsidP="00193EE9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eastAsia="Times New Roman"/>
        </w:rPr>
      </w:pPr>
      <w:r w:rsidRPr="00193EE9">
        <w:rPr>
          <w:rFonts w:eastAsia="Times New Roman"/>
        </w:rPr>
        <w:t>NCDA inspires and empowers career development professionals by providing standards, professional development opportunities, resources, and advocacy.</w:t>
      </w:r>
    </w:p>
    <w:p w14:paraId="5272D899" w14:textId="77777777" w:rsidR="00193EE9" w:rsidRPr="00193EE9" w:rsidRDefault="00193EE9" w:rsidP="00193EE9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eastAsia="Times New Roman"/>
        </w:rPr>
      </w:pPr>
      <w:r w:rsidRPr="00193EE9">
        <w:rPr>
          <w:rFonts w:eastAsia="Times New Roman"/>
        </w:rPr>
        <w:t>NCDA inspires and empowers career development professionals</w:t>
      </w:r>
      <w:r>
        <w:rPr>
          <w:rFonts w:eastAsia="Times New Roman"/>
        </w:rPr>
        <w:t>.</w:t>
      </w:r>
    </w:p>
    <w:p w14:paraId="6716701B" w14:textId="4184342E" w:rsidR="00193EE9" w:rsidRPr="00020C9B" w:rsidRDefault="00020C9B" w:rsidP="002574E5">
      <w:pPr>
        <w:spacing w:before="100" w:beforeAutospacing="1" w:after="100" w:afterAutospacing="1"/>
        <w:rPr>
          <w:rFonts w:eastAsia="Times New Roman"/>
          <w:b/>
          <w:bCs/>
          <w:i/>
          <w:iCs/>
        </w:rPr>
      </w:pPr>
      <w:r w:rsidRPr="00020C9B">
        <w:rPr>
          <w:rFonts w:eastAsia="Times New Roman"/>
          <w:b/>
          <w:bCs/>
          <w:i/>
          <w:iCs/>
        </w:rPr>
        <w:t>Vision Statement</w:t>
      </w:r>
    </w:p>
    <w:p w14:paraId="2CC3171B" w14:textId="50BBDF5A" w:rsidR="006C7DD7" w:rsidRDefault="006C7DD7" w:rsidP="006C7DD7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 draft was provided in advance of the meeting. The draft vision statement was:</w:t>
      </w:r>
    </w:p>
    <w:p w14:paraId="19E91B61" w14:textId="77777777" w:rsidR="006C7DD7" w:rsidRPr="006C7DD7" w:rsidRDefault="006C7DD7" w:rsidP="006C7DD7">
      <w:pPr>
        <w:rPr>
          <w:rFonts w:eastAsia="Times New Roman" w:cs="Times New Roman"/>
          <w:i/>
          <w:iCs/>
          <w:sz w:val="20"/>
          <w:szCs w:val="20"/>
        </w:rPr>
      </w:pPr>
      <w:r w:rsidRPr="006C7DD7">
        <w:rPr>
          <w:rFonts w:eastAsia="Times New Roman" w:cs="Arial"/>
          <w:i/>
          <w:iCs/>
          <w:sz w:val="20"/>
          <w:szCs w:val="20"/>
        </w:rPr>
        <w:t>The National Career Development Association (NCDA) aspires to be a premier professional association that:</w:t>
      </w:r>
    </w:p>
    <w:p w14:paraId="1ECC105D" w14:textId="77777777" w:rsidR="006C7DD7" w:rsidRPr="006C7DD7" w:rsidRDefault="006C7DD7" w:rsidP="006C7DD7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i/>
          <w:iCs/>
          <w:sz w:val="20"/>
          <w:szCs w:val="20"/>
        </w:rPr>
      </w:pPr>
      <w:r w:rsidRPr="006C7DD7">
        <w:rPr>
          <w:rFonts w:eastAsia="Times New Roman" w:cs="Arial"/>
          <w:i/>
          <w:iCs/>
          <w:sz w:val="20"/>
          <w:szCs w:val="20"/>
        </w:rPr>
        <w:t>promotes a society with ample and equitable career opportunities for all.</w:t>
      </w:r>
    </w:p>
    <w:p w14:paraId="159C7523" w14:textId="77777777" w:rsidR="006C7DD7" w:rsidRPr="006C7DD7" w:rsidRDefault="006C7DD7" w:rsidP="006C7DD7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i/>
          <w:iCs/>
          <w:sz w:val="20"/>
          <w:szCs w:val="20"/>
        </w:rPr>
      </w:pPr>
      <w:r w:rsidRPr="006C7DD7">
        <w:rPr>
          <w:rFonts w:eastAsia="Times New Roman" w:cs="Arial"/>
          <w:i/>
          <w:iCs/>
          <w:sz w:val="20"/>
          <w:szCs w:val="20"/>
        </w:rPr>
        <w:t>supports career development professionals in their work to assist all members of our population with securing meaningful work and life role participation.</w:t>
      </w:r>
    </w:p>
    <w:p w14:paraId="2E467FC8" w14:textId="77777777" w:rsidR="006C7DD7" w:rsidRPr="006C7DD7" w:rsidRDefault="006C7DD7" w:rsidP="006C7DD7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i/>
          <w:iCs/>
          <w:sz w:val="20"/>
          <w:szCs w:val="20"/>
        </w:rPr>
      </w:pPr>
      <w:r w:rsidRPr="006C7DD7">
        <w:rPr>
          <w:rFonts w:eastAsia="Times New Roman" w:cs="Arial"/>
          <w:i/>
          <w:iCs/>
          <w:sz w:val="20"/>
          <w:szCs w:val="20"/>
        </w:rPr>
        <w:t>provides high-quality career development materials and practices.</w:t>
      </w:r>
    </w:p>
    <w:p w14:paraId="61A0DABF" w14:textId="77777777" w:rsidR="006C7DD7" w:rsidRPr="006C7DD7" w:rsidRDefault="006C7DD7" w:rsidP="006C7DD7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i/>
          <w:iCs/>
          <w:sz w:val="20"/>
          <w:szCs w:val="20"/>
        </w:rPr>
      </w:pPr>
      <w:r w:rsidRPr="006C7DD7">
        <w:rPr>
          <w:rFonts w:eastAsia="Times New Roman" w:cs="Arial"/>
          <w:i/>
          <w:iCs/>
          <w:sz w:val="20"/>
          <w:szCs w:val="20"/>
        </w:rPr>
        <w:t>prepares career practitioners to respond to a dynamic and rapidly shifting set of career development needs.</w:t>
      </w:r>
    </w:p>
    <w:p w14:paraId="6491CCCA" w14:textId="5CAA761D" w:rsidR="0020355F" w:rsidRPr="006C7DD7" w:rsidRDefault="006C7DD7" w:rsidP="0020355F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sz w:val="20"/>
          <w:szCs w:val="20"/>
        </w:rPr>
      </w:pPr>
      <w:r w:rsidRPr="006C7DD7">
        <w:rPr>
          <w:rFonts w:eastAsia="Times New Roman" w:cs="Arial"/>
          <w:i/>
          <w:iCs/>
          <w:sz w:val="20"/>
          <w:szCs w:val="20"/>
        </w:rPr>
        <w:t>enhances the quality of career development practice via competency-based credentialing</w:t>
      </w:r>
      <w:r w:rsidRPr="006C7DD7">
        <w:rPr>
          <w:rFonts w:eastAsia="Times New Roman" w:cs="Arial"/>
          <w:sz w:val="20"/>
          <w:szCs w:val="20"/>
        </w:rPr>
        <w:t>.</w:t>
      </w:r>
    </w:p>
    <w:p w14:paraId="0DF3EB38" w14:textId="527BE8E5" w:rsidR="0020355F" w:rsidRDefault="006C7DD7" w:rsidP="0020355F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Discussion</w:t>
      </w:r>
      <w:r w:rsidR="0020355F">
        <w:rPr>
          <w:rFonts w:eastAsia="Times New Roman"/>
        </w:rPr>
        <w:t xml:space="preserve"> included:</w:t>
      </w:r>
    </w:p>
    <w:p w14:paraId="61937CF6" w14:textId="24F4E8B0" w:rsidR="0020355F" w:rsidRDefault="006C7DD7" w:rsidP="0020355F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Should it be</w:t>
      </w:r>
      <w:r w:rsidR="0020355F">
        <w:rPr>
          <w:rFonts w:eastAsia="Times New Roman"/>
        </w:rPr>
        <w:t xml:space="preserve"> about what we </w:t>
      </w:r>
      <w:r>
        <w:rPr>
          <w:rFonts w:eastAsia="Times New Roman"/>
        </w:rPr>
        <w:t>want</w:t>
      </w:r>
      <w:r w:rsidR="0020355F">
        <w:rPr>
          <w:rFonts w:eastAsia="Times New Roman"/>
        </w:rPr>
        <w:t xml:space="preserve"> for NCDA or what </w:t>
      </w:r>
      <w:r>
        <w:rPr>
          <w:rFonts w:eastAsia="Times New Roman"/>
        </w:rPr>
        <w:t>NCDA</w:t>
      </w:r>
      <w:r w:rsidR="0020355F">
        <w:rPr>
          <w:rFonts w:eastAsia="Times New Roman"/>
        </w:rPr>
        <w:t xml:space="preserve"> give</w:t>
      </w:r>
      <w:r>
        <w:rPr>
          <w:rFonts w:eastAsia="Times New Roman"/>
        </w:rPr>
        <w:t>s</w:t>
      </w:r>
      <w:r w:rsidR="0020355F">
        <w:rPr>
          <w:rFonts w:eastAsia="Times New Roman"/>
        </w:rPr>
        <w:t xml:space="preserve"> to the world?</w:t>
      </w:r>
    </w:p>
    <w:p w14:paraId="7A8A0070" w14:textId="18A03B98" w:rsidR="0020355F" w:rsidRDefault="006C7DD7" w:rsidP="0020355F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Possible revision: “</w:t>
      </w:r>
      <w:r w:rsidR="0020355F">
        <w:rPr>
          <w:rFonts w:eastAsia="Times New Roman"/>
        </w:rPr>
        <w:t>NCDA supports career development professionals in their work to assist all members of our population with securing meaningful work and life role participation.</w:t>
      </w:r>
      <w:r>
        <w:rPr>
          <w:rFonts w:eastAsia="Times New Roman"/>
        </w:rPr>
        <w:t>”</w:t>
      </w:r>
      <w:r w:rsidR="0020355F">
        <w:rPr>
          <w:rFonts w:eastAsia="Times New Roman"/>
        </w:rPr>
        <w:t xml:space="preserve"> </w:t>
      </w:r>
    </w:p>
    <w:p w14:paraId="18D53509" w14:textId="7131CDB9" w:rsidR="00813E8D" w:rsidRDefault="006C7DD7" w:rsidP="0020355F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Possible revision: “</w:t>
      </w:r>
      <w:r w:rsidR="00813E8D">
        <w:rPr>
          <w:rFonts w:eastAsia="Times New Roman"/>
        </w:rPr>
        <w:t>NCDA aspires to be the premier professional association that inspires meaningful careers for all.</w:t>
      </w:r>
      <w:r>
        <w:rPr>
          <w:rFonts w:eastAsia="Times New Roman"/>
        </w:rPr>
        <w:t>”</w:t>
      </w:r>
      <w:r w:rsidR="00813E8D">
        <w:rPr>
          <w:rFonts w:eastAsia="Times New Roman"/>
        </w:rPr>
        <w:t xml:space="preserve"> </w:t>
      </w:r>
    </w:p>
    <w:p w14:paraId="56AF7BAA" w14:textId="7EED74BF" w:rsidR="00813E8D" w:rsidRDefault="006C7DD7" w:rsidP="0020355F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lastRenderedPageBreak/>
        <w:t>What would the world be like of NCDA’s vision was met? “</w:t>
      </w:r>
      <w:r w:rsidR="00813E8D">
        <w:rPr>
          <w:rFonts w:eastAsia="Times New Roman"/>
        </w:rPr>
        <w:t>Every person would have access to quality career development services</w:t>
      </w:r>
      <w:r>
        <w:rPr>
          <w:rFonts w:eastAsia="Times New Roman"/>
        </w:rPr>
        <w:t>.”</w:t>
      </w:r>
      <w:r w:rsidR="00813E8D">
        <w:rPr>
          <w:rFonts w:eastAsia="Times New Roman"/>
        </w:rPr>
        <w:t xml:space="preserve"> (pattern</w:t>
      </w:r>
      <w:r>
        <w:rPr>
          <w:rFonts w:eastAsia="Times New Roman"/>
        </w:rPr>
        <w:t>ed</w:t>
      </w:r>
      <w:r w:rsidR="00813E8D">
        <w:rPr>
          <w:rFonts w:eastAsia="Times New Roman"/>
        </w:rPr>
        <w:t xml:space="preserve"> </w:t>
      </w:r>
      <w:r>
        <w:rPr>
          <w:rFonts w:eastAsia="Times New Roman"/>
        </w:rPr>
        <w:t>after</w:t>
      </w:r>
      <w:r w:rsidR="00813E8D">
        <w:rPr>
          <w:rFonts w:eastAsia="Times New Roman"/>
        </w:rPr>
        <w:t xml:space="preserve"> ACA</w:t>
      </w:r>
      <w:r>
        <w:rPr>
          <w:rFonts w:eastAsia="Times New Roman"/>
        </w:rPr>
        <w:t>’s vision statement</w:t>
      </w:r>
      <w:r w:rsidR="00813E8D">
        <w:rPr>
          <w:rFonts w:eastAsia="Times New Roman"/>
        </w:rPr>
        <w:t>)</w:t>
      </w:r>
      <w:r>
        <w:rPr>
          <w:rFonts w:eastAsia="Times New Roman"/>
        </w:rPr>
        <w:t>.</w:t>
      </w:r>
    </w:p>
    <w:p w14:paraId="493B4355" w14:textId="0609AB26" w:rsidR="001B5D70" w:rsidRPr="000B3071" w:rsidRDefault="001B5D70" w:rsidP="00D03B71">
      <w:pPr>
        <w:spacing w:before="100" w:beforeAutospacing="1" w:after="100" w:afterAutospacing="1"/>
        <w:rPr>
          <w:rFonts w:eastAsia="Times New Roman"/>
        </w:rPr>
      </w:pPr>
      <w:r w:rsidRPr="001B5D70">
        <w:rPr>
          <w:rFonts w:eastAsia="Times New Roman"/>
          <w:highlight w:val="green"/>
        </w:rPr>
        <w:t>ACTION ITEM: PRESIDENTS -</w:t>
      </w:r>
      <w:r>
        <w:rPr>
          <w:rFonts w:eastAsia="Times New Roman"/>
        </w:rPr>
        <w:t xml:space="preserve"> </w:t>
      </w:r>
      <w:r w:rsidR="006C7DD7">
        <w:rPr>
          <w:rFonts w:eastAsia="Times New Roman"/>
        </w:rPr>
        <w:t>It was proposed that the Presidents</w:t>
      </w:r>
      <w:r w:rsidR="00813E8D" w:rsidRPr="006C7DD7">
        <w:rPr>
          <w:rFonts w:eastAsia="Times New Roman"/>
        </w:rPr>
        <w:t xml:space="preserve"> could </w:t>
      </w:r>
      <w:r w:rsidR="006C7DD7">
        <w:rPr>
          <w:rFonts w:eastAsia="Times New Roman"/>
        </w:rPr>
        <w:t xml:space="preserve">further discuss, with the input from today’s conversation, and </w:t>
      </w:r>
      <w:r w:rsidR="00813E8D" w:rsidRPr="006C7DD7">
        <w:rPr>
          <w:rFonts w:eastAsia="Times New Roman"/>
        </w:rPr>
        <w:t xml:space="preserve">move forward to develop vision and mission statements. </w:t>
      </w:r>
    </w:p>
    <w:p w14:paraId="7FE0D23B" w14:textId="7B0350AF" w:rsidR="00D03B71" w:rsidRPr="00D03B71" w:rsidRDefault="00D03B71" w:rsidP="00D03B71">
      <w:pPr>
        <w:spacing w:before="100" w:beforeAutospacing="1" w:after="100" w:afterAutospacing="1"/>
        <w:rPr>
          <w:rFonts w:eastAsia="Times New Roman"/>
          <w:bCs/>
        </w:rPr>
      </w:pPr>
      <w:r w:rsidRPr="00D03B71">
        <w:rPr>
          <w:rFonts w:eastAsia="Times New Roman"/>
          <w:b/>
        </w:rPr>
        <w:t>Strategic Plan (Seth and Kathy)</w:t>
      </w:r>
    </w:p>
    <w:p w14:paraId="6497F48B" w14:textId="7EA11894" w:rsidR="006C7DD7" w:rsidRDefault="006C7DD7" w:rsidP="002574E5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Kathy and Seth provided a goals/categories document provided in advance of the meeting. This was developed from the responses previously provided by Board members through emails and surveys to determine NCDA priorities in strategic planning.  </w:t>
      </w:r>
    </w:p>
    <w:p w14:paraId="7DE4C851" w14:textId="25F5DFD0" w:rsidR="00813E8D" w:rsidRDefault="00813E8D" w:rsidP="002574E5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Discussion included:</w:t>
      </w:r>
    </w:p>
    <w:p w14:paraId="0DACB648" w14:textId="7D847FAF" w:rsidR="00813E8D" w:rsidRDefault="00813E8D" w:rsidP="00813E8D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These are the important things, goals, for NCDA, which came out of the meeting in February. </w:t>
      </w:r>
    </w:p>
    <w:p w14:paraId="5F235761" w14:textId="373F65B6" w:rsidR="00813E8D" w:rsidRDefault="008B5C5F" w:rsidP="00813E8D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The</w:t>
      </w:r>
      <w:r w:rsidR="00813E8D">
        <w:rPr>
          <w:rFonts w:eastAsia="Times New Roman"/>
        </w:rPr>
        <w:t xml:space="preserve"> top four: </w:t>
      </w:r>
      <w:r w:rsidR="00813E8D" w:rsidRPr="008B5C5F">
        <w:rPr>
          <w:rFonts w:eastAsia="Times New Roman"/>
          <w:b/>
          <w:bCs/>
        </w:rPr>
        <w:t>professional development and training</w:t>
      </w:r>
      <w:r w:rsidR="00813E8D">
        <w:rPr>
          <w:rFonts w:eastAsia="Times New Roman"/>
        </w:rPr>
        <w:t xml:space="preserve">, </w:t>
      </w:r>
      <w:r w:rsidR="00813E8D" w:rsidRPr="008B5C5F">
        <w:rPr>
          <w:rFonts w:eastAsia="Times New Roman"/>
          <w:b/>
          <w:bCs/>
        </w:rPr>
        <w:t>membership</w:t>
      </w:r>
      <w:r w:rsidR="00813E8D">
        <w:rPr>
          <w:rFonts w:eastAsia="Times New Roman"/>
        </w:rPr>
        <w:t xml:space="preserve">, </w:t>
      </w:r>
      <w:r w:rsidR="00813E8D" w:rsidRPr="008B5C5F">
        <w:rPr>
          <w:rFonts w:eastAsia="Times New Roman"/>
          <w:b/>
          <w:bCs/>
        </w:rPr>
        <w:t>identity</w:t>
      </w:r>
      <w:r w:rsidR="00813E8D">
        <w:rPr>
          <w:rFonts w:eastAsia="Times New Roman"/>
        </w:rPr>
        <w:t xml:space="preserve">, </w:t>
      </w:r>
      <w:r w:rsidR="00813E8D" w:rsidRPr="008B5C5F">
        <w:rPr>
          <w:rFonts w:eastAsia="Times New Roman"/>
          <w:b/>
          <w:bCs/>
        </w:rPr>
        <w:t>leadership development</w:t>
      </w:r>
    </w:p>
    <w:p w14:paraId="53C04056" w14:textId="2F33FE67" w:rsidR="00A76B9E" w:rsidRDefault="00A76B9E" w:rsidP="00813E8D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Ideas about </w:t>
      </w:r>
      <w:r w:rsidR="00813E8D">
        <w:rPr>
          <w:rFonts w:eastAsia="Times New Roman"/>
        </w:rPr>
        <w:t>Identi</w:t>
      </w:r>
      <w:r>
        <w:rPr>
          <w:rFonts w:eastAsia="Times New Roman"/>
        </w:rPr>
        <w:t>t</w:t>
      </w:r>
      <w:r w:rsidR="00813E8D">
        <w:rPr>
          <w:rFonts w:eastAsia="Times New Roman"/>
        </w:rPr>
        <w:t>y</w:t>
      </w:r>
      <w:r>
        <w:rPr>
          <w:rFonts w:eastAsia="Times New Roman"/>
        </w:rPr>
        <w:t>?</w:t>
      </w:r>
    </w:p>
    <w:p w14:paraId="36C20D2C" w14:textId="5DCCB03F" w:rsidR="00813E8D" w:rsidRDefault="008B5C5F" w:rsidP="00A76B9E">
      <w:pPr>
        <w:pStyle w:val="ListParagraph"/>
        <w:numPr>
          <w:ilvl w:val="1"/>
          <w:numId w:val="1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This </w:t>
      </w:r>
      <w:r w:rsidR="00813E8D">
        <w:rPr>
          <w:rFonts w:eastAsia="Times New Roman"/>
        </w:rPr>
        <w:t>has to do with branding, how we are perceived, what we are known for</w:t>
      </w:r>
      <w:r>
        <w:rPr>
          <w:rFonts w:eastAsia="Times New Roman"/>
        </w:rPr>
        <w:t>.</w:t>
      </w:r>
    </w:p>
    <w:p w14:paraId="0C5A3012" w14:textId="7F43A096" w:rsidR="00813E8D" w:rsidRDefault="00813E8D" w:rsidP="00A76B9E">
      <w:pPr>
        <w:pStyle w:val="ListParagraph"/>
        <w:numPr>
          <w:ilvl w:val="1"/>
          <w:numId w:val="1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What about identity a</w:t>
      </w:r>
      <w:r w:rsidR="008B5C5F">
        <w:rPr>
          <w:rFonts w:eastAsia="Times New Roman"/>
        </w:rPr>
        <w:t xml:space="preserve">nd </w:t>
      </w:r>
      <w:r>
        <w:rPr>
          <w:rFonts w:eastAsia="Times New Roman"/>
        </w:rPr>
        <w:t>the role of the Board? Working vs. advisory</w:t>
      </w:r>
      <w:r w:rsidR="008B5C5F">
        <w:rPr>
          <w:rFonts w:eastAsia="Times New Roman"/>
        </w:rPr>
        <w:t>, etc.</w:t>
      </w:r>
      <w:r>
        <w:rPr>
          <w:rFonts w:eastAsia="Times New Roman"/>
        </w:rPr>
        <w:t xml:space="preserve"> </w:t>
      </w:r>
    </w:p>
    <w:p w14:paraId="72C7805B" w14:textId="10650AEF" w:rsidR="00813E8D" w:rsidRDefault="00813E8D" w:rsidP="00A76B9E">
      <w:pPr>
        <w:pStyle w:val="ListParagraph"/>
        <w:numPr>
          <w:ilvl w:val="1"/>
          <w:numId w:val="1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Identity of career development professionals? </w:t>
      </w:r>
      <w:r w:rsidR="00A76B9E">
        <w:rPr>
          <w:rFonts w:eastAsia="Times New Roman"/>
        </w:rPr>
        <w:t>The</w:t>
      </w:r>
      <w:r w:rsidR="008B5C5F">
        <w:rPr>
          <w:rFonts w:eastAsia="Times New Roman"/>
        </w:rPr>
        <w:t xml:space="preserve">re are </w:t>
      </w:r>
      <w:r w:rsidR="00A76B9E">
        <w:rPr>
          <w:rFonts w:eastAsia="Times New Roman"/>
        </w:rPr>
        <w:t>many different</w:t>
      </w:r>
      <w:r w:rsidR="008B5C5F">
        <w:rPr>
          <w:rFonts w:eastAsia="Times New Roman"/>
        </w:rPr>
        <w:t xml:space="preserve"> types of</w:t>
      </w:r>
      <w:r w:rsidR="00A76B9E">
        <w:rPr>
          <w:rFonts w:eastAsia="Times New Roman"/>
        </w:rPr>
        <w:t xml:space="preserve"> professionals in the organization.</w:t>
      </w:r>
    </w:p>
    <w:p w14:paraId="145C5878" w14:textId="77777777" w:rsidR="008B5C5F" w:rsidRDefault="00A76B9E" w:rsidP="00A76B9E">
      <w:pPr>
        <w:pStyle w:val="ListParagraph"/>
        <w:numPr>
          <w:ilvl w:val="1"/>
          <w:numId w:val="1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We need to make the “identity” goal more specific. </w:t>
      </w:r>
    </w:p>
    <w:p w14:paraId="6E39A68A" w14:textId="00235E5E" w:rsidR="002574E5" w:rsidRDefault="00A76B9E" w:rsidP="00A76B9E">
      <w:pPr>
        <w:pStyle w:val="ListParagraph"/>
        <w:numPr>
          <w:ilvl w:val="1"/>
          <w:numId w:val="1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All of these </w:t>
      </w:r>
      <w:r w:rsidR="008B5C5F">
        <w:rPr>
          <w:rFonts w:eastAsia="Times New Roman"/>
        </w:rPr>
        <w:t>ideas</w:t>
      </w:r>
      <w:r>
        <w:rPr>
          <w:rFonts w:eastAsia="Times New Roman"/>
        </w:rPr>
        <w:t xml:space="preserve"> </w:t>
      </w:r>
      <w:r w:rsidR="008B5C5F">
        <w:rPr>
          <w:rFonts w:eastAsia="Times New Roman"/>
        </w:rPr>
        <w:t xml:space="preserve">are </w:t>
      </w:r>
      <w:r>
        <w:rPr>
          <w:rFonts w:eastAsia="Times New Roman"/>
        </w:rPr>
        <w:t>worthwhile, but for strategic planning</w:t>
      </w:r>
      <w:r w:rsidR="008B5C5F">
        <w:rPr>
          <w:rFonts w:eastAsia="Times New Roman"/>
        </w:rPr>
        <w:t xml:space="preserve"> it is</w:t>
      </w:r>
      <w:r>
        <w:rPr>
          <w:rFonts w:eastAsia="Times New Roman"/>
        </w:rPr>
        <w:t xml:space="preserve"> more important to focus on identi</w:t>
      </w:r>
      <w:r w:rsidR="008B5C5F">
        <w:rPr>
          <w:rFonts w:eastAsia="Times New Roman"/>
        </w:rPr>
        <w:t>t</w:t>
      </w:r>
      <w:r>
        <w:rPr>
          <w:rFonts w:eastAsia="Times New Roman"/>
        </w:rPr>
        <w:t xml:space="preserve">y </w:t>
      </w:r>
      <w:r w:rsidR="008B5C5F">
        <w:rPr>
          <w:rFonts w:eastAsia="Times New Roman"/>
        </w:rPr>
        <w:t xml:space="preserve">as related to </w:t>
      </w:r>
      <w:r>
        <w:rPr>
          <w:rFonts w:eastAsia="Times New Roman"/>
        </w:rPr>
        <w:t xml:space="preserve">the association. </w:t>
      </w:r>
    </w:p>
    <w:p w14:paraId="06101E67" w14:textId="35300154" w:rsidR="00A76B9E" w:rsidRDefault="00A76B9E" w:rsidP="00A76B9E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Ideas about Membership?</w:t>
      </w:r>
    </w:p>
    <w:p w14:paraId="0DAFD201" w14:textId="4B54143C" w:rsidR="00A76B9E" w:rsidRDefault="00A76B9E" w:rsidP="00A76B9E">
      <w:pPr>
        <w:pStyle w:val="ListParagraph"/>
        <w:numPr>
          <w:ilvl w:val="1"/>
          <w:numId w:val="1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Sharon would like to resume the membership task force after the virtual conference</w:t>
      </w:r>
      <w:r w:rsidR="008B5C5F">
        <w:rPr>
          <w:rFonts w:eastAsia="Times New Roman"/>
        </w:rPr>
        <w:t xml:space="preserve"> to move forward with this priority.</w:t>
      </w:r>
    </w:p>
    <w:p w14:paraId="1B1B8DB2" w14:textId="5F7942A2" w:rsidR="00A76B9E" w:rsidRDefault="00A76B9E" w:rsidP="00A76B9E">
      <w:pPr>
        <w:pStyle w:val="ListParagraph"/>
        <w:numPr>
          <w:ilvl w:val="1"/>
          <w:numId w:val="1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There’s an engagement element to it. Continue to build</w:t>
      </w:r>
      <w:r w:rsidR="008B5C5F">
        <w:rPr>
          <w:rFonts w:eastAsia="Times New Roman"/>
        </w:rPr>
        <w:t xml:space="preserve"> new membership, but also focus on retention through ongoing engagement strategies.</w:t>
      </w:r>
    </w:p>
    <w:p w14:paraId="7E3BFE21" w14:textId="4697D007" w:rsidR="00A76B9E" w:rsidRDefault="00A76B9E" w:rsidP="00A76B9E">
      <w:pPr>
        <w:pStyle w:val="ListParagraph"/>
        <w:numPr>
          <w:ilvl w:val="1"/>
          <w:numId w:val="1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I</w:t>
      </w:r>
      <w:r w:rsidR="00037F6F">
        <w:rPr>
          <w:rFonts w:eastAsia="Times New Roman"/>
        </w:rPr>
        <w:t>s it possible to i</w:t>
      </w:r>
      <w:r>
        <w:rPr>
          <w:rFonts w:eastAsia="Times New Roman"/>
        </w:rPr>
        <w:t xml:space="preserve">ncrease membership? </w:t>
      </w:r>
      <w:r w:rsidR="00037F6F">
        <w:rPr>
          <w:rFonts w:eastAsia="Times New Roman"/>
        </w:rPr>
        <w:t xml:space="preserve">2020 goals were 10,000, which have not met. </w:t>
      </w:r>
      <w:r>
        <w:rPr>
          <w:rFonts w:eastAsia="Times New Roman"/>
        </w:rPr>
        <w:t>Are we at a threshold/plateau? Is growth feasible?</w:t>
      </w:r>
    </w:p>
    <w:p w14:paraId="301D6D37" w14:textId="5484D8D2" w:rsidR="008D2F38" w:rsidRDefault="00037F6F" w:rsidP="00A76B9E">
      <w:pPr>
        <w:pStyle w:val="ListParagraph"/>
        <w:numPr>
          <w:ilvl w:val="1"/>
          <w:numId w:val="1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Need to explore </w:t>
      </w:r>
      <w:r w:rsidR="008D2F38">
        <w:rPr>
          <w:rFonts w:eastAsia="Times New Roman"/>
        </w:rPr>
        <w:t>things we haven’t done</w:t>
      </w:r>
      <w:r>
        <w:rPr>
          <w:rFonts w:eastAsia="Times New Roman"/>
        </w:rPr>
        <w:t xml:space="preserve"> before related to membership growth</w:t>
      </w:r>
      <w:r w:rsidR="008D2F38">
        <w:rPr>
          <w:rFonts w:eastAsia="Times New Roman"/>
        </w:rPr>
        <w:t xml:space="preserve">. </w:t>
      </w:r>
    </w:p>
    <w:p w14:paraId="4C3697C5" w14:textId="4A8664A4" w:rsidR="008D2F38" w:rsidRDefault="006F1439" w:rsidP="00A76B9E">
      <w:pPr>
        <w:pStyle w:val="ListParagraph"/>
        <w:numPr>
          <w:ilvl w:val="1"/>
          <w:numId w:val="1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Need to consider the f</w:t>
      </w:r>
      <w:r w:rsidR="008D2F38">
        <w:rPr>
          <w:rFonts w:eastAsia="Times New Roman"/>
        </w:rPr>
        <w:t>inancial aspect of membership.</w:t>
      </w:r>
    </w:p>
    <w:p w14:paraId="2CA75FAF" w14:textId="77777777" w:rsidR="006F1439" w:rsidRDefault="006F1439" w:rsidP="00A76B9E">
      <w:pPr>
        <w:pStyle w:val="ListParagraph"/>
        <w:numPr>
          <w:ilvl w:val="1"/>
          <w:numId w:val="1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What are the h</w:t>
      </w:r>
      <w:r w:rsidR="008D2F38">
        <w:rPr>
          <w:rFonts w:eastAsia="Times New Roman"/>
        </w:rPr>
        <w:t xml:space="preserve">istorical discussions about membership? </w:t>
      </w:r>
    </w:p>
    <w:p w14:paraId="17EE6915" w14:textId="77777777" w:rsidR="006F1439" w:rsidRDefault="006F1439" w:rsidP="006F1439">
      <w:pPr>
        <w:pStyle w:val="ListParagraph"/>
        <w:numPr>
          <w:ilvl w:val="2"/>
          <w:numId w:val="1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Deneen shared that there used to</w:t>
      </w:r>
      <w:r w:rsidR="008D2F38">
        <w:rPr>
          <w:rFonts w:eastAsia="Times New Roman"/>
        </w:rPr>
        <w:t xml:space="preserve"> be a membership committee </w:t>
      </w:r>
      <w:r>
        <w:rPr>
          <w:rFonts w:eastAsia="Times New Roman"/>
        </w:rPr>
        <w:t>that</w:t>
      </w:r>
      <w:r w:rsidR="008D2F38">
        <w:rPr>
          <w:rFonts w:eastAsia="Times New Roman"/>
        </w:rPr>
        <w:t xml:space="preserve"> sent out a survey</w:t>
      </w:r>
      <w:r>
        <w:rPr>
          <w:rFonts w:eastAsia="Times New Roman"/>
        </w:rPr>
        <w:t>;</w:t>
      </w:r>
      <w:r w:rsidR="008D2F38">
        <w:rPr>
          <w:rFonts w:eastAsia="Times New Roman"/>
        </w:rPr>
        <w:t xml:space="preserve"> hasn’t been done in a while</w:t>
      </w:r>
      <w:r>
        <w:rPr>
          <w:rFonts w:eastAsia="Times New Roman"/>
        </w:rPr>
        <w:t xml:space="preserve">. </w:t>
      </w:r>
      <w:r w:rsidR="00913001">
        <w:rPr>
          <w:rFonts w:eastAsia="Times New Roman"/>
        </w:rPr>
        <w:t>Lots of relevant issues c</w:t>
      </w:r>
      <w:r>
        <w:rPr>
          <w:rFonts w:eastAsia="Times New Roman"/>
        </w:rPr>
        <w:t>a</w:t>
      </w:r>
      <w:r w:rsidR="00913001">
        <w:rPr>
          <w:rFonts w:eastAsia="Times New Roman"/>
        </w:rPr>
        <w:t xml:space="preserve">me up in this survey. </w:t>
      </w:r>
    </w:p>
    <w:p w14:paraId="4A79C0CB" w14:textId="13F6B826" w:rsidR="008D2F38" w:rsidRDefault="00913001" w:rsidP="006F1439">
      <w:pPr>
        <w:pStyle w:val="ListParagraph"/>
        <w:numPr>
          <w:ilvl w:val="2"/>
          <w:numId w:val="1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lastRenderedPageBreak/>
        <w:t>Credentialing might be a new</w:t>
      </w:r>
      <w:r w:rsidR="001B5D70">
        <w:rPr>
          <w:rFonts w:eastAsia="Times New Roman"/>
        </w:rPr>
        <w:t xml:space="preserve"> membership</w:t>
      </w:r>
      <w:r>
        <w:rPr>
          <w:rFonts w:eastAsia="Times New Roman"/>
        </w:rPr>
        <w:t xml:space="preserve"> influencer. </w:t>
      </w:r>
    </w:p>
    <w:p w14:paraId="6AC11003" w14:textId="548C49C4" w:rsidR="00F944C9" w:rsidRDefault="00F944C9" w:rsidP="00A76B9E">
      <w:pPr>
        <w:pStyle w:val="ListParagraph"/>
        <w:numPr>
          <w:ilvl w:val="1"/>
          <w:numId w:val="1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Bundling</w:t>
      </w:r>
      <w:r w:rsidR="006F1439">
        <w:rPr>
          <w:rFonts w:eastAsia="Times New Roman"/>
        </w:rPr>
        <w:t xml:space="preserve"> ideas, membership fees:</w:t>
      </w:r>
      <w:r>
        <w:rPr>
          <w:rFonts w:eastAsia="Times New Roman"/>
        </w:rPr>
        <w:t xml:space="preserve"> </w:t>
      </w:r>
      <w:r w:rsidR="006F1439">
        <w:rPr>
          <w:rFonts w:eastAsia="Times New Roman"/>
        </w:rPr>
        <w:t>e.g.,</w:t>
      </w:r>
      <w:r>
        <w:rPr>
          <w:rFonts w:eastAsia="Times New Roman"/>
        </w:rPr>
        <w:t xml:space="preserve"> credential and membership</w:t>
      </w:r>
      <w:r w:rsidR="006F1439">
        <w:rPr>
          <w:rFonts w:eastAsia="Times New Roman"/>
        </w:rPr>
        <w:t xml:space="preserve"> as one fee</w:t>
      </w:r>
      <w:r>
        <w:rPr>
          <w:rFonts w:eastAsia="Times New Roman"/>
        </w:rPr>
        <w:t>, first time attendees and membership with conference registration fees</w:t>
      </w:r>
      <w:r w:rsidR="006F1439">
        <w:rPr>
          <w:rFonts w:eastAsia="Times New Roman"/>
        </w:rPr>
        <w:t>.</w:t>
      </w:r>
    </w:p>
    <w:p w14:paraId="4A2757BE" w14:textId="708EC757" w:rsidR="00F944C9" w:rsidRDefault="006F1439" w:rsidP="00A76B9E">
      <w:pPr>
        <w:pStyle w:val="ListParagraph"/>
        <w:numPr>
          <w:ilvl w:val="1"/>
          <w:numId w:val="1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Need to find </w:t>
      </w:r>
      <w:r w:rsidR="00F944C9">
        <w:rPr>
          <w:rFonts w:eastAsia="Times New Roman"/>
        </w:rPr>
        <w:t>better ways to engage people in addition to in-person conferences. Serv</w:t>
      </w:r>
      <w:r w:rsidR="00F45FEB">
        <w:rPr>
          <w:rFonts w:eastAsia="Times New Roman"/>
        </w:rPr>
        <w:t>e</w:t>
      </w:r>
      <w:r w:rsidR="00F944C9">
        <w:rPr>
          <w:rFonts w:eastAsia="Times New Roman"/>
        </w:rPr>
        <w:t xml:space="preserve"> people who can’t afford to get to a conference.</w:t>
      </w:r>
    </w:p>
    <w:p w14:paraId="31C9CAE8" w14:textId="2365E137" w:rsidR="00F944C9" w:rsidRDefault="00F944C9" w:rsidP="00A76B9E">
      <w:pPr>
        <w:pStyle w:val="ListParagraph"/>
        <w:numPr>
          <w:ilvl w:val="1"/>
          <w:numId w:val="1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New members</w:t>
      </w:r>
      <w:r w:rsidR="006F1439">
        <w:rPr>
          <w:rFonts w:eastAsia="Times New Roman"/>
        </w:rPr>
        <w:t>: perhaps provide</w:t>
      </w:r>
      <w:r>
        <w:rPr>
          <w:rFonts w:eastAsia="Times New Roman"/>
        </w:rPr>
        <w:t xml:space="preserve"> more regular check-ins </w:t>
      </w:r>
      <w:r w:rsidR="006F1439">
        <w:rPr>
          <w:rFonts w:eastAsia="Times New Roman"/>
        </w:rPr>
        <w:t>throughout their first year.</w:t>
      </w:r>
    </w:p>
    <w:p w14:paraId="39011620" w14:textId="30BDD357" w:rsidR="00F45FEB" w:rsidRDefault="00F45FEB" w:rsidP="00A76B9E">
      <w:pPr>
        <w:pStyle w:val="ListParagraph"/>
        <w:numPr>
          <w:ilvl w:val="1"/>
          <w:numId w:val="1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Retention for new and ‘old’ members. </w:t>
      </w:r>
    </w:p>
    <w:p w14:paraId="7D61789C" w14:textId="47E41B53" w:rsidR="00F45FEB" w:rsidRDefault="00F45FEB" w:rsidP="00A76B9E">
      <w:pPr>
        <w:pStyle w:val="ListParagraph"/>
        <w:numPr>
          <w:ilvl w:val="1"/>
          <w:numId w:val="1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Mentoring program has been discussed, but logistics problematic. </w:t>
      </w:r>
    </w:p>
    <w:p w14:paraId="14F92210" w14:textId="65768C42" w:rsidR="00F45FEB" w:rsidRDefault="006F1439" w:rsidP="00A76B9E">
      <w:pPr>
        <w:pStyle w:val="ListParagraph"/>
        <w:numPr>
          <w:ilvl w:val="1"/>
          <w:numId w:val="1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Consider v</w:t>
      </w:r>
      <w:r w:rsidR="00F45FEB">
        <w:rPr>
          <w:rFonts w:eastAsia="Times New Roman"/>
        </w:rPr>
        <w:t>irtual / in-person conference</w:t>
      </w:r>
      <w:r>
        <w:rPr>
          <w:rFonts w:eastAsia="Times New Roman"/>
        </w:rPr>
        <w:t xml:space="preserve"> options, simultaneous with a “virtual track.”</w:t>
      </w:r>
    </w:p>
    <w:p w14:paraId="34A79136" w14:textId="502892B6" w:rsidR="00F45FEB" w:rsidRDefault="00F45FEB" w:rsidP="00A76B9E">
      <w:pPr>
        <w:pStyle w:val="ListParagraph"/>
        <w:numPr>
          <w:ilvl w:val="1"/>
          <w:numId w:val="1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Value</w:t>
      </w:r>
      <w:r w:rsidR="006F1439">
        <w:rPr>
          <w:rFonts w:eastAsia="Times New Roman"/>
        </w:rPr>
        <w:t>:</w:t>
      </w:r>
      <w:r>
        <w:rPr>
          <w:rFonts w:eastAsia="Times New Roman"/>
        </w:rPr>
        <w:t xml:space="preserve"> what</w:t>
      </w:r>
      <w:r w:rsidR="006F1439">
        <w:rPr>
          <w:rFonts w:eastAsia="Times New Roman"/>
        </w:rPr>
        <w:t xml:space="preserve"> value</w:t>
      </w:r>
      <w:r>
        <w:rPr>
          <w:rFonts w:eastAsia="Times New Roman"/>
        </w:rPr>
        <w:t xml:space="preserve"> do we give to our stakeholder groups? Planning </w:t>
      </w:r>
      <w:r w:rsidR="006F1439">
        <w:rPr>
          <w:rFonts w:eastAsia="Times New Roman"/>
        </w:rPr>
        <w:t xml:space="preserve">can happen </w:t>
      </w:r>
      <w:r>
        <w:rPr>
          <w:rFonts w:eastAsia="Times New Roman"/>
        </w:rPr>
        <w:t xml:space="preserve">around that to </w:t>
      </w:r>
      <w:r w:rsidR="006F1439">
        <w:rPr>
          <w:rFonts w:eastAsia="Times New Roman"/>
        </w:rPr>
        <w:t>influence</w:t>
      </w:r>
      <w:r>
        <w:rPr>
          <w:rFonts w:eastAsia="Times New Roman"/>
        </w:rPr>
        <w:t xml:space="preserve"> in membership and retention. </w:t>
      </w:r>
      <w:r w:rsidR="006F1439">
        <w:rPr>
          <w:rFonts w:eastAsia="Times New Roman"/>
        </w:rPr>
        <w:t>This is a g</w:t>
      </w:r>
      <w:r>
        <w:rPr>
          <w:rFonts w:eastAsia="Times New Roman"/>
        </w:rPr>
        <w:t>ood topic for constituency groups at</w:t>
      </w:r>
      <w:r w:rsidR="006F1439">
        <w:rPr>
          <w:rFonts w:eastAsia="Times New Roman"/>
        </w:rPr>
        <w:t xml:space="preserve"> the</w:t>
      </w:r>
      <w:r>
        <w:rPr>
          <w:rFonts w:eastAsia="Times New Roman"/>
        </w:rPr>
        <w:t xml:space="preserve"> virtual conference next month.</w:t>
      </w:r>
    </w:p>
    <w:p w14:paraId="6EB35D4D" w14:textId="20C337A4" w:rsidR="00F45FEB" w:rsidRDefault="00F45FEB" w:rsidP="00A76B9E">
      <w:pPr>
        <w:pStyle w:val="ListParagraph"/>
        <w:numPr>
          <w:ilvl w:val="1"/>
          <w:numId w:val="1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Membership as a major revenue source.</w:t>
      </w:r>
    </w:p>
    <w:p w14:paraId="7C3A5FF2" w14:textId="79395475" w:rsidR="00F45FEB" w:rsidRDefault="00F45FEB" w:rsidP="00A76B9E">
      <w:pPr>
        <w:pStyle w:val="ListParagraph"/>
        <w:numPr>
          <w:ilvl w:val="1"/>
          <w:numId w:val="1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Change the metric of evaluation for membership – if we just look at a </w:t>
      </w:r>
      <w:r w:rsidR="006F1439">
        <w:rPr>
          <w:rFonts w:eastAsia="Times New Roman"/>
        </w:rPr>
        <w:t xml:space="preserve">total </w:t>
      </w:r>
      <w:r>
        <w:rPr>
          <w:rFonts w:eastAsia="Times New Roman"/>
        </w:rPr>
        <w:t>number, there’s not a lot of i</w:t>
      </w:r>
      <w:r w:rsidR="006F1439">
        <w:rPr>
          <w:rFonts w:eastAsia="Times New Roman"/>
        </w:rPr>
        <w:t>nformation</w:t>
      </w:r>
      <w:r>
        <w:rPr>
          <w:rFonts w:eastAsia="Times New Roman"/>
        </w:rPr>
        <w:t xml:space="preserve"> there. Determine how we will </w:t>
      </w:r>
      <w:r w:rsidR="002A1B01">
        <w:rPr>
          <w:rFonts w:eastAsia="Times New Roman"/>
        </w:rPr>
        <w:t>recognize success in any membership goal</w:t>
      </w:r>
      <w:r w:rsidR="006F1439">
        <w:rPr>
          <w:rFonts w:eastAsia="Times New Roman"/>
        </w:rPr>
        <w:t xml:space="preserve"> we set</w:t>
      </w:r>
      <w:r w:rsidR="002A1B01">
        <w:rPr>
          <w:rFonts w:eastAsia="Times New Roman"/>
        </w:rPr>
        <w:t>.</w:t>
      </w:r>
    </w:p>
    <w:p w14:paraId="082EAC29" w14:textId="59029A05" w:rsidR="00A76B9E" w:rsidRDefault="00A76B9E" w:rsidP="002574E5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Should we work on the four goals? </w:t>
      </w:r>
    </w:p>
    <w:p w14:paraId="63F13D09" w14:textId="276A0969" w:rsidR="00A76B9E" w:rsidRDefault="00A76B9E" w:rsidP="00A76B9E">
      <w:pPr>
        <w:pStyle w:val="ListParagraph"/>
        <w:numPr>
          <w:ilvl w:val="1"/>
          <w:numId w:val="1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Roll “leadership development” under “professional development and training”</w:t>
      </w:r>
    </w:p>
    <w:p w14:paraId="1396FC16" w14:textId="77777777" w:rsidR="006F1439" w:rsidRDefault="006F1439" w:rsidP="00A76B9E">
      <w:pPr>
        <w:pStyle w:val="ListParagraph"/>
        <w:numPr>
          <w:ilvl w:val="1"/>
          <w:numId w:val="1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Proceed with three goals for strategic planning: </w:t>
      </w:r>
    </w:p>
    <w:p w14:paraId="29F7D331" w14:textId="22519D87" w:rsidR="006F1439" w:rsidRPr="006F1439" w:rsidRDefault="006F1439" w:rsidP="006F1439">
      <w:pPr>
        <w:pStyle w:val="ListParagraph"/>
        <w:numPr>
          <w:ilvl w:val="2"/>
          <w:numId w:val="13"/>
        </w:numPr>
        <w:spacing w:before="100" w:beforeAutospacing="1" w:after="100" w:afterAutospacing="1"/>
        <w:rPr>
          <w:rFonts w:eastAsia="Times New Roman"/>
          <w:b/>
          <w:bCs/>
        </w:rPr>
      </w:pPr>
      <w:r w:rsidRPr="006F1439">
        <w:rPr>
          <w:rFonts w:eastAsia="Times New Roman"/>
          <w:b/>
          <w:bCs/>
        </w:rPr>
        <w:t>Professional development and training</w:t>
      </w:r>
    </w:p>
    <w:p w14:paraId="09BAB3AE" w14:textId="1BEA30F3" w:rsidR="006F1439" w:rsidRPr="006F1439" w:rsidRDefault="006F1439" w:rsidP="006F1439">
      <w:pPr>
        <w:pStyle w:val="ListParagraph"/>
        <w:numPr>
          <w:ilvl w:val="2"/>
          <w:numId w:val="13"/>
        </w:numPr>
        <w:spacing w:before="100" w:beforeAutospacing="1" w:after="100" w:afterAutospacing="1"/>
        <w:rPr>
          <w:rFonts w:eastAsia="Times New Roman"/>
          <w:b/>
          <w:bCs/>
        </w:rPr>
      </w:pPr>
      <w:r w:rsidRPr="006F1439">
        <w:rPr>
          <w:rFonts w:eastAsia="Times New Roman"/>
          <w:b/>
          <w:bCs/>
        </w:rPr>
        <w:t>Identity</w:t>
      </w:r>
    </w:p>
    <w:p w14:paraId="0264A715" w14:textId="3BB2D522" w:rsidR="006F1439" w:rsidRPr="006F1439" w:rsidRDefault="006F1439" w:rsidP="006F1439">
      <w:pPr>
        <w:pStyle w:val="ListParagraph"/>
        <w:numPr>
          <w:ilvl w:val="2"/>
          <w:numId w:val="13"/>
        </w:numPr>
        <w:spacing w:before="100" w:beforeAutospacing="1" w:after="100" w:afterAutospacing="1"/>
        <w:rPr>
          <w:rFonts w:eastAsia="Times New Roman"/>
          <w:b/>
          <w:bCs/>
        </w:rPr>
      </w:pPr>
      <w:r w:rsidRPr="006F1439">
        <w:rPr>
          <w:rFonts w:eastAsia="Times New Roman"/>
          <w:b/>
          <w:bCs/>
        </w:rPr>
        <w:t>Membership</w:t>
      </w:r>
    </w:p>
    <w:p w14:paraId="57A71DA2" w14:textId="66CEBDBF" w:rsidR="002574E5" w:rsidRPr="002A1B01" w:rsidRDefault="002A1B01" w:rsidP="00B351B6">
      <w:pPr>
        <w:spacing w:before="100" w:beforeAutospacing="1" w:after="100" w:afterAutospacing="1"/>
        <w:rPr>
          <w:rFonts w:eastAsia="Times New Roman"/>
          <w:bCs/>
        </w:rPr>
      </w:pPr>
      <w:r w:rsidRPr="002A1B01">
        <w:rPr>
          <w:rFonts w:eastAsia="Times New Roman"/>
          <w:bCs/>
        </w:rPr>
        <w:t>Other discussion?</w:t>
      </w:r>
    </w:p>
    <w:p w14:paraId="4E40E261" w14:textId="5ADE91E1" w:rsidR="006F1439" w:rsidRPr="000B3071" w:rsidRDefault="006F1439" w:rsidP="00B351B6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eastAsia="Times New Roman"/>
          <w:bCs/>
        </w:rPr>
      </w:pPr>
      <w:r>
        <w:rPr>
          <w:rFonts w:eastAsia="Times New Roman"/>
          <w:bCs/>
        </w:rPr>
        <w:t xml:space="preserve">In all of this </w:t>
      </w:r>
      <w:r w:rsidR="001B5D70">
        <w:rPr>
          <w:rFonts w:eastAsia="Times New Roman"/>
          <w:bCs/>
        </w:rPr>
        <w:t xml:space="preserve">planning </w:t>
      </w:r>
      <w:r>
        <w:rPr>
          <w:rFonts w:eastAsia="Times New Roman"/>
          <w:bCs/>
        </w:rPr>
        <w:t xml:space="preserve">we need to continue to </w:t>
      </w:r>
      <w:r w:rsidR="002A1B01" w:rsidRPr="002A1B01">
        <w:rPr>
          <w:rFonts w:eastAsia="Times New Roman"/>
          <w:bCs/>
        </w:rPr>
        <w:t xml:space="preserve">look at capacity. </w:t>
      </w:r>
      <w:r>
        <w:rPr>
          <w:rFonts w:eastAsia="Times New Roman"/>
          <w:bCs/>
        </w:rPr>
        <w:t>What is realistic for h</w:t>
      </w:r>
      <w:r w:rsidR="002A1B01">
        <w:rPr>
          <w:rFonts w:eastAsia="Times New Roman"/>
          <w:bCs/>
        </w:rPr>
        <w:t xml:space="preserve">eadquarters team and beyond. Realistic goal setting and planning required. </w:t>
      </w:r>
    </w:p>
    <w:p w14:paraId="41C19300" w14:textId="77777777" w:rsidR="000B3071" w:rsidRDefault="000B3071" w:rsidP="00B351B6">
      <w:pPr>
        <w:spacing w:before="100" w:beforeAutospacing="1" w:after="100" w:afterAutospacing="1"/>
        <w:rPr>
          <w:rFonts w:eastAsia="Times New Roman"/>
          <w:b/>
        </w:rPr>
      </w:pPr>
    </w:p>
    <w:p w14:paraId="37806882" w14:textId="278F5BCD" w:rsidR="00B351B6" w:rsidRDefault="00B351B6" w:rsidP="00B351B6">
      <w:pPr>
        <w:spacing w:before="100" w:beforeAutospacing="1" w:after="100" w:afterAutospacing="1"/>
        <w:rPr>
          <w:rFonts w:eastAsia="Times New Roman"/>
          <w:b/>
        </w:rPr>
      </w:pPr>
      <w:r w:rsidRPr="002A1B01">
        <w:rPr>
          <w:rFonts w:eastAsia="Times New Roman"/>
          <w:b/>
        </w:rPr>
        <w:t>Letter</w:t>
      </w:r>
      <w:r w:rsidRPr="00B351B6">
        <w:rPr>
          <w:rFonts w:eastAsia="Times New Roman"/>
          <w:b/>
        </w:rPr>
        <w:t xml:space="preserve"> from Graduate Students (Kathy and Lisa)</w:t>
      </w:r>
    </w:p>
    <w:p w14:paraId="571F27FD" w14:textId="419661F1" w:rsidR="00485C46" w:rsidRDefault="00485C46" w:rsidP="00485C46">
      <w:pPr>
        <w:spacing w:before="100" w:beforeAutospacing="1" w:after="100" w:afterAutospacing="1"/>
        <w:rPr>
          <w:rFonts w:eastAsia="Times New Roman"/>
          <w:bCs/>
        </w:rPr>
      </w:pPr>
      <w:r>
        <w:rPr>
          <w:rFonts w:eastAsia="Times New Roman"/>
          <w:bCs/>
        </w:rPr>
        <w:t xml:space="preserve">A letter was received from a group of </w:t>
      </w:r>
      <w:r w:rsidR="005B1817">
        <w:rPr>
          <w:rFonts w:eastAsia="Times New Roman"/>
          <w:bCs/>
        </w:rPr>
        <w:t xml:space="preserve">14 </w:t>
      </w:r>
      <w:r>
        <w:rPr>
          <w:rFonts w:eastAsia="Times New Roman"/>
          <w:bCs/>
        </w:rPr>
        <w:t>graduate students who expressed discontent with the price set for NCDA’s virtual conference registration. The letter was well-written, and the need is understood. This kind of feedback is helpful. They provided several suggestions.</w:t>
      </w:r>
    </w:p>
    <w:p w14:paraId="6D89999D" w14:textId="2A51CF55" w:rsidR="00485C46" w:rsidRDefault="00485C46" w:rsidP="00485C46">
      <w:pPr>
        <w:spacing w:before="100" w:beforeAutospacing="1" w:after="100" w:afterAutospacing="1"/>
        <w:rPr>
          <w:rFonts w:eastAsia="Times New Roman"/>
          <w:bCs/>
        </w:rPr>
      </w:pPr>
      <w:r>
        <w:rPr>
          <w:rFonts w:eastAsia="Times New Roman"/>
          <w:bCs/>
        </w:rPr>
        <w:t xml:space="preserve">The letter was also signed as a way of endorsement by 14 other individuals, including several NCDA members and leaders. </w:t>
      </w:r>
    </w:p>
    <w:p w14:paraId="6D5A8B53" w14:textId="23F291BA" w:rsidR="00485C46" w:rsidRDefault="00485C46" w:rsidP="00485C46">
      <w:pPr>
        <w:spacing w:before="100" w:beforeAutospacing="1" w:after="100" w:afterAutospacing="1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>In reaction to the letter, scholarships were created for this year’s virtual conference – 32 students applied for these scholarships and all were awarded. However, th</w:t>
      </w:r>
      <w:r w:rsidR="005B1817">
        <w:rPr>
          <w:rFonts w:eastAsia="Times New Roman"/>
          <w:bCs/>
        </w:rPr>
        <w:t>e letter authors feel</w:t>
      </w:r>
      <w:r>
        <w:rPr>
          <w:rFonts w:eastAsia="Times New Roman"/>
          <w:bCs/>
        </w:rPr>
        <w:t xml:space="preserve"> that this is not enough of a response and they need more access to the conference. </w:t>
      </w:r>
    </w:p>
    <w:p w14:paraId="20AA7346" w14:textId="47C38E42" w:rsidR="002A1B01" w:rsidRDefault="002A1B01" w:rsidP="00B351B6">
      <w:pPr>
        <w:spacing w:before="100" w:beforeAutospacing="1" w:after="100" w:afterAutospacing="1"/>
        <w:rPr>
          <w:rFonts w:eastAsia="Times New Roman"/>
          <w:bCs/>
        </w:rPr>
      </w:pPr>
      <w:r>
        <w:rPr>
          <w:rFonts w:eastAsia="Times New Roman"/>
          <w:bCs/>
        </w:rPr>
        <w:t xml:space="preserve">Of the students that wrote the letter, only four </w:t>
      </w:r>
      <w:r w:rsidR="00C36B18">
        <w:rPr>
          <w:rFonts w:eastAsia="Times New Roman"/>
          <w:bCs/>
        </w:rPr>
        <w:t>are</w:t>
      </w:r>
      <w:r>
        <w:rPr>
          <w:rFonts w:eastAsia="Times New Roman"/>
          <w:bCs/>
        </w:rPr>
        <w:t xml:space="preserve"> NCDA members. None of the letter writers applied for the scholarship after being notified of the opportunity. </w:t>
      </w:r>
    </w:p>
    <w:p w14:paraId="6B43E555" w14:textId="00828F36" w:rsidR="00925ACB" w:rsidRDefault="00925ACB" w:rsidP="00B351B6">
      <w:pPr>
        <w:spacing w:before="100" w:beforeAutospacing="1" w:after="100" w:afterAutospacing="1"/>
        <w:rPr>
          <w:rFonts w:eastAsia="Times New Roman"/>
          <w:bCs/>
        </w:rPr>
      </w:pPr>
      <w:r>
        <w:rPr>
          <w:rFonts w:eastAsia="Times New Roman"/>
          <w:bCs/>
        </w:rPr>
        <w:t>Discussion included:</w:t>
      </w:r>
    </w:p>
    <w:p w14:paraId="39BB029A" w14:textId="77777777" w:rsidR="00C36B18" w:rsidRDefault="00C36B18" w:rsidP="00C36B18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eastAsia="Times New Roman"/>
          <w:bCs/>
        </w:rPr>
      </w:pPr>
      <w:r w:rsidRPr="00C36B18">
        <w:rPr>
          <w:rFonts w:eastAsia="Times New Roman"/>
          <w:bCs/>
        </w:rPr>
        <w:t xml:space="preserve">We will have content available after the conference, which could be made available to students afterward. Something to think about. </w:t>
      </w:r>
    </w:p>
    <w:p w14:paraId="3E372BA9" w14:textId="4EFF7868" w:rsidR="00C36B18" w:rsidRPr="00C36B18" w:rsidRDefault="00C36B18" w:rsidP="00C36B18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eastAsia="Times New Roman"/>
          <w:bCs/>
        </w:rPr>
      </w:pPr>
      <w:r w:rsidRPr="00C36B18">
        <w:rPr>
          <w:rFonts w:eastAsia="Times New Roman"/>
          <w:bCs/>
        </w:rPr>
        <w:t xml:space="preserve">Also need to think about having a student conference rate in the future. </w:t>
      </w:r>
    </w:p>
    <w:p w14:paraId="3692F113" w14:textId="12CD84B3" w:rsidR="00C36B18" w:rsidRPr="00C36B18" w:rsidRDefault="00C36B18" w:rsidP="00C36B18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eastAsia="Times New Roman"/>
          <w:bCs/>
        </w:rPr>
      </w:pPr>
      <w:r w:rsidRPr="00C36B18">
        <w:rPr>
          <w:rFonts w:eastAsia="Times New Roman"/>
          <w:bCs/>
        </w:rPr>
        <w:t xml:space="preserve">This year’s reaction may set a precedent for future conferences. </w:t>
      </w:r>
      <w:r>
        <w:rPr>
          <w:rFonts w:eastAsia="Times New Roman"/>
          <w:bCs/>
        </w:rPr>
        <w:t>These decisions need to be made with long-term consequences in mind and a focus on responding vs. reacting to requests.</w:t>
      </w:r>
    </w:p>
    <w:p w14:paraId="402DB397" w14:textId="5AEBEF57" w:rsidR="00925ACB" w:rsidRDefault="00925ACB" w:rsidP="00925ACB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eastAsia="Times New Roman"/>
          <w:bCs/>
        </w:rPr>
      </w:pPr>
      <w:r>
        <w:rPr>
          <w:rFonts w:eastAsia="Times New Roman"/>
          <w:bCs/>
        </w:rPr>
        <w:t xml:space="preserve">If we </w:t>
      </w:r>
      <w:r w:rsidR="00C36B18">
        <w:rPr>
          <w:rFonts w:eastAsia="Times New Roman"/>
          <w:bCs/>
        </w:rPr>
        <w:t>continue this kind of</w:t>
      </w:r>
      <w:r>
        <w:rPr>
          <w:rFonts w:eastAsia="Times New Roman"/>
          <w:bCs/>
        </w:rPr>
        <w:t xml:space="preserve"> scholarsh</w:t>
      </w:r>
      <w:r w:rsidR="00C36B18">
        <w:rPr>
          <w:rFonts w:eastAsia="Times New Roman"/>
          <w:bCs/>
        </w:rPr>
        <w:t>i</w:t>
      </w:r>
      <w:r>
        <w:rPr>
          <w:rFonts w:eastAsia="Times New Roman"/>
          <w:bCs/>
        </w:rPr>
        <w:t>p</w:t>
      </w:r>
      <w:r w:rsidR="00C36B18">
        <w:rPr>
          <w:rFonts w:eastAsia="Times New Roman"/>
          <w:bCs/>
        </w:rPr>
        <w:t xml:space="preserve"> in the future, we could</w:t>
      </w:r>
      <w:r>
        <w:rPr>
          <w:rFonts w:eastAsia="Times New Roman"/>
          <w:bCs/>
        </w:rPr>
        <w:t xml:space="preserve"> require a statement of need</w:t>
      </w:r>
      <w:r w:rsidR="00C36B18">
        <w:rPr>
          <w:rFonts w:eastAsia="Times New Roman"/>
          <w:bCs/>
        </w:rPr>
        <w:t xml:space="preserve"> with the application.</w:t>
      </w:r>
    </w:p>
    <w:p w14:paraId="5B1C5131" w14:textId="7A47755F" w:rsidR="00925ACB" w:rsidRDefault="00C36B18" w:rsidP="00925ACB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eastAsia="Times New Roman"/>
          <w:bCs/>
        </w:rPr>
      </w:pPr>
      <w:r>
        <w:rPr>
          <w:rFonts w:eastAsia="Times New Roman"/>
          <w:bCs/>
        </w:rPr>
        <w:t xml:space="preserve">Need to convey that there </w:t>
      </w:r>
      <w:r w:rsidR="0030689F">
        <w:rPr>
          <w:rFonts w:eastAsia="Times New Roman"/>
          <w:bCs/>
        </w:rPr>
        <w:t>that there are costs involved in a virtual conference</w:t>
      </w:r>
      <w:r>
        <w:rPr>
          <w:rFonts w:eastAsia="Times New Roman"/>
          <w:bCs/>
        </w:rPr>
        <w:t>. These costs are different than those related to an in-person conference, but still substantial.</w:t>
      </w:r>
    </w:p>
    <w:p w14:paraId="6355A061" w14:textId="75B17F81" w:rsidR="0030689F" w:rsidRDefault="00C36B18" w:rsidP="00925ACB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eastAsia="Times New Roman"/>
          <w:bCs/>
        </w:rPr>
      </w:pPr>
      <w:r>
        <w:rPr>
          <w:rFonts w:eastAsia="Times New Roman"/>
          <w:bCs/>
        </w:rPr>
        <w:t>We need to e</w:t>
      </w:r>
      <w:r w:rsidR="0030689F">
        <w:rPr>
          <w:rFonts w:eastAsia="Times New Roman"/>
          <w:bCs/>
        </w:rPr>
        <w:t>xpress</w:t>
      </w:r>
      <w:r>
        <w:rPr>
          <w:rFonts w:eastAsia="Times New Roman"/>
          <w:bCs/>
        </w:rPr>
        <w:t xml:space="preserve"> the</w:t>
      </w:r>
      <w:r w:rsidR="0030689F">
        <w:rPr>
          <w:rFonts w:eastAsia="Times New Roman"/>
          <w:bCs/>
        </w:rPr>
        <w:t xml:space="preserve"> value offered – quality of speakers, etc. We place value on our work and our products</w:t>
      </w:r>
      <w:r>
        <w:rPr>
          <w:rFonts w:eastAsia="Times New Roman"/>
          <w:bCs/>
        </w:rPr>
        <w:t xml:space="preserve"> and there is a cost to developing worthwhile experiences, including virtual and in-person conferences. </w:t>
      </w:r>
    </w:p>
    <w:p w14:paraId="34FF11B6" w14:textId="77777777" w:rsidR="00C36B18" w:rsidRDefault="00C36B18" w:rsidP="00B351B6">
      <w:pPr>
        <w:spacing w:before="100" w:beforeAutospacing="1" w:after="100" w:afterAutospacing="1"/>
        <w:rPr>
          <w:rFonts w:eastAsia="Times New Roman"/>
          <w:b/>
        </w:rPr>
      </w:pPr>
    </w:p>
    <w:p w14:paraId="6503A14E" w14:textId="57500C92" w:rsidR="00C36B18" w:rsidRDefault="00B351B6" w:rsidP="00B351B6">
      <w:pPr>
        <w:spacing w:before="100" w:beforeAutospacing="1" w:after="100" w:afterAutospacing="1"/>
        <w:rPr>
          <w:rFonts w:eastAsia="Times New Roman"/>
          <w:b/>
        </w:rPr>
      </w:pPr>
      <w:r w:rsidRPr="00B351B6">
        <w:rPr>
          <w:rFonts w:eastAsia="Times New Roman"/>
          <w:b/>
        </w:rPr>
        <w:t>Work Group Updates</w:t>
      </w:r>
    </w:p>
    <w:p w14:paraId="34C580ED" w14:textId="2CE9D801" w:rsidR="003E7D00" w:rsidRPr="00C36B18" w:rsidRDefault="00B351B6" w:rsidP="00B351B6">
      <w:pPr>
        <w:spacing w:before="100" w:beforeAutospacing="1" w:after="100" w:afterAutospacing="1"/>
        <w:rPr>
          <w:rFonts w:eastAsia="Times New Roman"/>
          <w:b/>
          <w:bCs/>
          <w:i/>
          <w:iCs/>
        </w:rPr>
      </w:pPr>
      <w:r>
        <w:rPr>
          <w:rFonts w:eastAsia="Times New Roman"/>
        </w:rPr>
        <w:br/>
      </w:r>
      <w:r w:rsidRPr="00C36B18">
        <w:rPr>
          <w:rFonts w:eastAsia="Times New Roman"/>
          <w:b/>
          <w:bCs/>
          <w:i/>
          <w:iCs/>
        </w:rPr>
        <w:t>Counselor Ed Alumni Survey Results (Patrick)</w:t>
      </w:r>
    </w:p>
    <w:p w14:paraId="676A1A22" w14:textId="4107E71B" w:rsidR="003E7D00" w:rsidRDefault="003E7D00" w:rsidP="00B351B6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Results</w:t>
      </w:r>
      <w:r w:rsidR="005B1817">
        <w:rPr>
          <w:rFonts w:eastAsia="Times New Roman"/>
        </w:rPr>
        <w:t xml:space="preserve"> of the survey were</w:t>
      </w:r>
      <w:r>
        <w:rPr>
          <w:rFonts w:eastAsia="Times New Roman"/>
        </w:rPr>
        <w:t xml:space="preserve"> provided in the advance Board Materials.  </w:t>
      </w:r>
      <w:r w:rsidR="005B1817">
        <w:rPr>
          <w:rFonts w:eastAsia="Times New Roman"/>
        </w:rPr>
        <w:t>The group is l</w:t>
      </w:r>
      <w:r>
        <w:rPr>
          <w:rFonts w:eastAsia="Times New Roman"/>
        </w:rPr>
        <w:t>ooking for ways to communicate</w:t>
      </w:r>
      <w:r w:rsidR="005B1817">
        <w:rPr>
          <w:rFonts w:eastAsia="Times New Roman"/>
        </w:rPr>
        <w:t xml:space="preserve"> the</w:t>
      </w:r>
      <w:r>
        <w:rPr>
          <w:rFonts w:eastAsia="Times New Roman"/>
        </w:rPr>
        <w:t xml:space="preserve"> value</w:t>
      </w:r>
      <w:r w:rsidR="005B1817">
        <w:rPr>
          <w:rFonts w:eastAsia="Times New Roman"/>
        </w:rPr>
        <w:t xml:space="preserve"> of the Counselor Education Academy, to include sharing</w:t>
      </w:r>
      <w:r>
        <w:rPr>
          <w:rFonts w:eastAsia="Times New Roman"/>
        </w:rPr>
        <w:t xml:space="preserve"> outcomes, products of the</w:t>
      </w:r>
      <w:r w:rsidR="005B1817">
        <w:rPr>
          <w:rFonts w:eastAsia="Times New Roman"/>
        </w:rPr>
        <w:t xml:space="preserve"> participant</w:t>
      </w:r>
      <w:r>
        <w:rPr>
          <w:rFonts w:eastAsia="Times New Roman"/>
        </w:rPr>
        <w:t xml:space="preserve">s, </w:t>
      </w:r>
      <w:r w:rsidR="005B1817">
        <w:rPr>
          <w:rFonts w:eastAsia="Times New Roman"/>
        </w:rPr>
        <w:t xml:space="preserve">and </w:t>
      </w:r>
      <w:r>
        <w:rPr>
          <w:rFonts w:eastAsia="Times New Roman"/>
        </w:rPr>
        <w:t xml:space="preserve">other ideas </w:t>
      </w:r>
      <w:r w:rsidR="005B1817">
        <w:rPr>
          <w:rFonts w:eastAsia="Times New Roman"/>
        </w:rPr>
        <w:t xml:space="preserve">to </w:t>
      </w:r>
      <w:r>
        <w:rPr>
          <w:rFonts w:eastAsia="Times New Roman"/>
        </w:rPr>
        <w:t>potentially add to the website.</w:t>
      </w:r>
    </w:p>
    <w:p w14:paraId="7258FBF8" w14:textId="61106AC9" w:rsidR="00E81725" w:rsidRDefault="003E7D00" w:rsidP="00B351B6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They are working on a manual similar to that of the Leadership Academy. </w:t>
      </w:r>
    </w:p>
    <w:p w14:paraId="74E995D7" w14:textId="356CC5B4" w:rsidR="003E7D00" w:rsidRPr="005B1817" w:rsidRDefault="00B351B6" w:rsidP="00B351B6">
      <w:pPr>
        <w:spacing w:before="100" w:beforeAutospacing="1" w:after="100" w:afterAutospacing="1"/>
        <w:rPr>
          <w:rFonts w:eastAsia="Times New Roman"/>
          <w:b/>
          <w:bCs/>
          <w:i/>
          <w:iCs/>
        </w:rPr>
      </w:pPr>
      <w:r>
        <w:rPr>
          <w:rFonts w:eastAsia="Times New Roman"/>
        </w:rPr>
        <w:br/>
      </w:r>
      <w:r w:rsidRPr="005B1817">
        <w:rPr>
          <w:rFonts w:eastAsia="Times New Roman"/>
          <w:b/>
          <w:bCs/>
          <w:i/>
          <w:iCs/>
        </w:rPr>
        <w:t>2019 CDQ Publishers Report (Skip)</w:t>
      </w:r>
    </w:p>
    <w:p w14:paraId="1B3CD1DD" w14:textId="1135D590" w:rsidR="003E7D00" w:rsidRDefault="005B1817" w:rsidP="00B351B6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The report was </w:t>
      </w:r>
      <w:r w:rsidR="00E81725">
        <w:rPr>
          <w:rFonts w:eastAsia="Times New Roman"/>
        </w:rPr>
        <w:t xml:space="preserve">provided in advance of the meeting. Paul </w:t>
      </w:r>
      <w:r>
        <w:rPr>
          <w:rFonts w:eastAsia="Times New Roman"/>
        </w:rPr>
        <w:t xml:space="preserve">Hartung is </w:t>
      </w:r>
      <w:r w:rsidR="00E81725">
        <w:rPr>
          <w:rFonts w:eastAsia="Times New Roman"/>
        </w:rPr>
        <w:t xml:space="preserve">transferring out of the editor’s role. </w:t>
      </w:r>
      <w:r>
        <w:rPr>
          <w:rFonts w:eastAsia="Times New Roman"/>
        </w:rPr>
        <w:t>He m</w:t>
      </w:r>
      <w:r w:rsidR="00E81725">
        <w:rPr>
          <w:rFonts w:eastAsia="Times New Roman"/>
        </w:rPr>
        <w:t>et with Ma</w:t>
      </w:r>
      <w:r w:rsidR="00A23A8E">
        <w:rPr>
          <w:rFonts w:eastAsia="Times New Roman"/>
        </w:rPr>
        <w:t>e</w:t>
      </w:r>
      <w:r w:rsidR="00E81725">
        <w:rPr>
          <w:rFonts w:eastAsia="Times New Roman"/>
        </w:rPr>
        <w:t xml:space="preserve"> T</w:t>
      </w:r>
      <w:r w:rsidR="00A23A8E">
        <w:rPr>
          <w:rFonts w:eastAsia="Times New Roman"/>
        </w:rPr>
        <w:t>i</w:t>
      </w:r>
      <w:r w:rsidR="00E81725">
        <w:rPr>
          <w:rFonts w:eastAsia="Times New Roman"/>
        </w:rPr>
        <w:t>ng</w:t>
      </w:r>
      <w:r>
        <w:rPr>
          <w:rFonts w:eastAsia="Times New Roman"/>
        </w:rPr>
        <w:t xml:space="preserve"> recently </w:t>
      </w:r>
      <w:r w:rsidR="00E81725">
        <w:rPr>
          <w:rFonts w:eastAsia="Times New Roman"/>
        </w:rPr>
        <w:t>to discuss transition</w:t>
      </w:r>
      <w:r>
        <w:rPr>
          <w:rFonts w:eastAsia="Times New Roman"/>
        </w:rPr>
        <w:t xml:space="preserve">. </w:t>
      </w:r>
      <w:r w:rsidR="00E81725">
        <w:rPr>
          <w:rFonts w:eastAsia="Times New Roman"/>
        </w:rPr>
        <w:t xml:space="preserve">She has been involved with journal for a long time and is ready to move forward. </w:t>
      </w:r>
    </w:p>
    <w:p w14:paraId="543608FC" w14:textId="2D63DBD9" w:rsidR="00B351B6" w:rsidRPr="005B1817" w:rsidRDefault="00B351B6" w:rsidP="00B351B6">
      <w:pPr>
        <w:spacing w:before="100" w:beforeAutospacing="1" w:after="100" w:afterAutospacing="1"/>
        <w:rPr>
          <w:rFonts w:eastAsia="Times New Roman"/>
          <w:b/>
          <w:bCs/>
          <w:i/>
          <w:iCs/>
        </w:rPr>
      </w:pPr>
      <w:r>
        <w:rPr>
          <w:rFonts w:eastAsia="Times New Roman"/>
        </w:rPr>
        <w:lastRenderedPageBreak/>
        <w:br/>
      </w:r>
      <w:r w:rsidRPr="005B1817">
        <w:rPr>
          <w:rFonts w:eastAsia="Times New Roman"/>
          <w:b/>
          <w:bCs/>
          <w:i/>
          <w:iCs/>
        </w:rPr>
        <w:t>CDQ Editorial Board Update for 2020-21 (Skip)</w:t>
      </w:r>
    </w:p>
    <w:p w14:paraId="55FE8B5D" w14:textId="1CFA11B8" w:rsidR="00E81725" w:rsidRDefault="00E81725" w:rsidP="00B351B6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Bios </w:t>
      </w:r>
      <w:r w:rsidR="0091115E">
        <w:rPr>
          <w:rFonts w:eastAsia="Times New Roman"/>
        </w:rPr>
        <w:t xml:space="preserve">of the appointment nominees </w:t>
      </w:r>
      <w:r>
        <w:rPr>
          <w:rFonts w:eastAsia="Times New Roman"/>
        </w:rPr>
        <w:t xml:space="preserve">are available as a zip file </w:t>
      </w:r>
      <w:r w:rsidR="0091115E">
        <w:rPr>
          <w:rFonts w:eastAsia="Times New Roman"/>
        </w:rPr>
        <w:t>by request.</w:t>
      </w:r>
      <w:r>
        <w:rPr>
          <w:rFonts w:eastAsia="Times New Roman"/>
        </w:rPr>
        <w:t xml:space="preserve"> </w:t>
      </w:r>
    </w:p>
    <w:p w14:paraId="767FC18E" w14:textId="6E217F98" w:rsidR="00E81725" w:rsidRPr="001A2655" w:rsidRDefault="00E81725" w:rsidP="00E81725">
      <w:pPr>
        <w:pStyle w:val="Normal1"/>
        <w:rPr>
          <w:highlight w:val="yellow"/>
        </w:rPr>
      </w:pPr>
      <w:r>
        <w:rPr>
          <w:highlight w:val="yellow"/>
        </w:rPr>
        <w:t>M</w:t>
      </w:r>
      <w:r w:rsidRPr="001A2655">
        <w:rPr>
          <w:highlight w:val="yellow"/>
        </w:rPr>
        <w:t xml:space="preserve">OTION was made by </w:t>
      </w:r>
      <w:r>
        <w:rPr>
          <w:highlight w:val="yellow"/>
        </w:rPr>
        <w:t xml:space="preserve">Skip </w:t>
      </w:r>
      <w:r w:rsidRPr="001A2655">
        <w:rPr>
          <w:highlight w:val="yellow"/>
        </w:rPr>
        <w:t xml:space="preserve">to approve </w:t>
      </w:r>
      <w:r w:rsidR="0091115E">
        <w:rPr>
          <w:highlight w:val="yellow"/>
        </w:rPr>
        <w:t xml:space="preserve">the </w:t>
      </w:r>
      <w:r>
        <w:rPr>
          <w:highlight w:val="yellow"/>
        </w:rPr>
        <w:t>appointmen</w:t>
      </w:r>
      <w:r w:rsidR="0091115E">
        <w:rPr>
          <w:highlight w:val="yellow"/>
        </w:rPr>
        <w:t>t</w:t>
      </w:r>
      <w:r>
        <w:rPr>
          <w:highlight w:val="yellow"/>
        </w:rPr>
        <w:t xml:space="preserve">s to editorial board as recommended by </w:t>
      </w:r>
      <w:r w:rsidR="0091115E">
        <w:rPr>
          <w:highlight w:val="yellow"/>
        </w:rPr>
        <w:t>Paul Hartung.</w:t>
      </w:r>
    </w:p>
    <w:p w14:paraId="1E31501C" w14:textId="4B19214F" w:rsidR="00E81725" w:rsidRPr="001A2655" w:rsidRDefault="00E81725" w:rsidP="00E81725">
      <w:pPr>
        <w:pStyle w:val="Normal1"/>
        <w:rPr>
          <w:highlight w:val="yellow"/>
        </w:rPr>
      </w:pPr>
      <w:r w:rsidRPr="001A2655">
        <w:rPr>
          <w:highlight w:val="yellow"/>
        </w:rPr>
        <w:t xml:space="preserve">Seconded by </w:t>
      </w:r>
      <w:r>
        <w:rPr>
          <w:highlight w:val="yellow"/>
        </w:rPr>
        <w:t xml:space="preserve">Seth. </w:t>
      </w:r>
      <w:r w:rsidRPr="001A2655">
        <w:rPr>
          <w:highlight w:val="yellow"/>
        </w:rPr>
        <w:t xml:space="preserve">       </w:t>
      </w:r>
    </w:p>
    <w:p w14:paraId="64DB0ED2" w14:textId="77777777" w:rsidR="00E81725" w:rsidRPr="00DE691F" w:rsidRDefault="00E81725" w:rsidP="00E81725">
      <w:pPr>
        <w:pStyle w:val="Normal1"/>
        <w:rPr>
          <w:highlight w:val="yellow"/>
        </w:rPr>
      </w:pPr>
      <w:r w:rsidRPr="001A2655">
        <w:rPr>
          <w:highlight w:val="yellow"/>
        </w:rPr>
        <w:t xml:space="preserve">Motion passes unanimously (no opposing votes, no abstentions). </w:t>
      </w:r>
    </w:p>
    <w:p w14:paraId="175D6F33" w14:textId="15468F56" w:rsidR="00E81725" w:rsidRPr="00A23A8E" w:rsidRDefault="00E81725" w:rsidP="00B351B6">
      <w:pPr>
        <w:spacing w:before="100" w:beforeAutospacing="1" w:after="100" w:afterAutospacing="1"/>
        <w:rPr>
          <w:rFonts w:eastAsia="Times New Roman"/>
          <w:b/>
          <w:bCs/>
          <w:i/>
          <w:iCs/>
        </w:rPr>
      </w:pPr>
      <w:r w:rsidRPr="00A23A8E">
        <w:rPr>
          <w:rFonts w:eastAsia="Times New Roman"/>
          <w:b/>
          <w:bCs/>
          <w:i/>
          <w:iCs/>
        </w:rPr>
        <w:t>International Services Committe</w:t>
      </w:r>
      <w:r w:rsidR="00A23A8E">
        <w:rPr>
          <w:rFonts w:eastAsia="Times New Roman"/>
          <w:b/>
          <w:bCs/>
          <w:i/>
          <w:iCs/>
        </w:rPr>
        <w:t>e</w:t>
      </w:r>
      <w:r w:rsidRPr="00A23A8E">
        <w:rPr>
          <w:rFonts w:eastAsia="Times New Roman"/>
          <w:b/>
          <w:bCs/>
          <w:i/>
          <w:iCs/>
        </w:rPr>
        <w:t xml:space="preserve"> (Carolyn)</w:t>
      </w:r>
    </w:p>
    <w:p w14:paraId="08BFB583" w14:textId="75B19F90" w:rsidR="00E81725" w:rsidRDefault="00A23A8E" w:rsidP="00B351B6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 n</w:t>
      </w:r>
      <w:r w:rsidR="00E81725">
        <w:rPr>
          <w:rFonts w:eastAsia="Times New Roman"/>
        </w:rPr>
        <w:t xml:space="preserve">ew resource guide </w:t>
      </w:r>
      <w:r>
        <w:rPr>
          <w:rFonts w:eastAsia="Times New Roman"/>
        </w:rPr>
        <w:t>is being created as an</w:t>
      </w:r>
      <w:r w:rsidR="00E81725">
        <w:rPr>
          <w:rFonts w:eastAsia="Times New Roman"/>
        </w:rPr>
        <w:t xml:space="preserve"> </w:t>
      </w:r>
      <w:r>
        <w:rPr>
          <w:rFonts w:eastAsia="Times New Roman"/>
        </w:rPr>
        <w:t>u</w:t>
      </w:r>
      <w:r w:rsidR="00E81725">
        <w:rPr>
          <w:rFonts w:eastAsia="Times New Roman"/>
        </w:rPr>
        <w:t xml:space="preserve">pdate to </w:t>
      </w:r>
      <w:r>
        <w:rPr>
          <w:rFonts w:eastAsia="Times New Roman"/>
        </w:rPr>
        <w:t xml:space="preserve">the </w:t>
      </w:r>
      <w:r w:rsidR="00E81725">
        <w:rPr>
          <w:rFonts w:eastAsia="Times New Roman"/>
        </w:rPr>
        <w:t xml:space="preserve">2008 version. </w:t>
      </w:r>
      <w:r>
        <w:rPr>
          <w:rFonts w:eastAsia="Times New Roman"/>
        </w:rPr>
        <w:t>This is an a</w:t>
      </w:r>
      <w:r w:rsidR="00E81725">
        <w:rPr>
          <w:rFonts w:eastAsia="Times New Roman"/>
        </w:rPr>
        <w:t>mazing</w:t>
      </w:r>
      <w:r>
        <w:rPr>
          <w:rFonts w:eastAsia="Times New Roman"/>
        </w:rPr>
        <w:t xml:space="preserve"> resource for NCDA</w:t>
      </w:r>
      <w:r w:rsidR="00E81725">
        <w:rPr>
          <w:rFonts w:eastAsia="Times New Roman"/>
        </w:rPr>
        <w:t>. The</w:t>
      </w:r>
      <w:r>
        <w:rPr>
          <w:rFonts w:eastAsia="Times New Roman"/>
        </w:rPr>
        <w:t xml:space="preserve"> committee </w:t>
      </w:r>
      <w:r w:rsidR="00E81725">
        <w:rPr>
          <w:rFonts w:eastAsia="Times New Roman"/>
        </w:rPr>
        <w:t>plan</w:t>
      </w:r>
      <w:r>
        <w:rPr>
          <w:rFonts w:eastAsia="Times New Roman"/>
        </w:rPr>
        <w:t>s</w:t>
      </w:r>
      <w:r w:rsidR="00E81725">
        <w:rPr>
          <w:rFonts w:eastAsia="Times New Roman"/>
        </w:rPr>
        <w:t xml:space="preserve"> to</w:t>
      </w:r>
      <w:r>
        <w:rPr>
          <w:rFonts w:eastAsia="Times New Roman"/>
        </w:rPr>
        <w:t xml:space="preserve"> continue with the following:</w:t>
      </w:r>
    </w:p>
    <w:p w14:paraId="753F8F3C" w14:textId="6CFECDDB" w:rsidR="00E81725" w:rsidRPr="00E81725" w:rsidRDefault="00E81725" w:rsidP="00E8172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Review</w:t>
      </w:r>
      <w:r w:rsidRPr="00E81725">
        <w:rPr>
          <w:rFonts w:eastAsia="Times New Roman"/>
        </w:rPr>
        <w:t xml:space="preserve"> and add more resou</w:t>
      </w:r>
      <w:r w:rsidR="00A23A8E">
        <w:rPr>
          <w:rFonts w:eastAsia="Times New Roman"/>
        </w:rPr>
        <w:t>r</w:t>
      </w:r>
      <w:r w:rsidRPr="00E81725">
        <w:rPr>
          <w:rFonts w:eastAsia="Times New Roman"/>
        </w:rPr>
        <w:t xml:space="preserve">ces </w:t>
      </w:r>
      <w:r w:rsidR="00A23A8E">
        <w:rPr>
          <w:rFonts w:eastAsia="Times New Roman"/>
        </w:rPr>
        <w:t>related to</w:t>
      </w:r>
      <w:r w:rsidRPr="00E81725">
        <w:rPr>
          <w:rFonts w:eastAsia="Times New Roman"/>
        </w:rPr>
        <w:t xml:space="preserve"> COVID</w:t>
      </w:r>
      <w:r w:rsidR="00A23A8E">
        <w:rPr>
          <w:rFonts w:eastAsia="Times New Roman"/>
        </w:rPr>
        <w:t>-19.</w:t>
      </w:r>
    </w:p>
    <w:p w14:paraId="03C3251C" w14:textId="2A83B3F4" w:rsidR="00E81725" w:rsidRPr="00E81725" w:rsidRDefault="00E81725" w:rsidP="00E8172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eastAsia="Times New Roman"/>
        </w:rPr>
      </w:pPr>
      <w:r w:rsidRPr="00E81725">
        <w:rPr>
          <w:rFonts w:eastAsia="Times New Roman"/>
        </w:rPr>
        <w:t>Consider a</w:t>
      </w:r>
      <w:r w:rsidR="00A23A8E">
        <w:rPr>
          <w:rFonts w:eastAsia="Times New Roman"/>
        </w:rPr>
        <w:t>n interactive web</w:t>
      </w:r>
      <w:r w:rsidRPr="00E81725">
        <w:rPr>
          <w:rFonts w:eastAsia="Times New Roman"/>
        </w:rPr>
        <w:t>site</w:t>
      </w:r>
      <w:r w:rsidR="00A23A8E">
        <w:rPr>
          <w:rFonts w:eastAsia="Times New Roman"/>
        </w:rPr>
        <w:t>/page</w:t>
      </w:r>
      <w:r w:rsidRPr="00E81725">
        <w:rPr>
          <w:rFonts w:eastAsia="Times New Roman"/>
        </w:rPr>
        <w:t xml:space="preserve"> ins</w:t>
      </w:r>
      <w:r>
        <w:rPr>
          <w:rFonts w:eastAsia="Times New Roman"/>
        </w:rPr>
        <w:t xml:space="preserve">tead </w:t>
      </w:r>
      <w:r w:rsidRPr="00E81725">
        <w:rPr>
          <w:rFonts w:eastAsia="Times New Roman"/>
        </w:rPr>
        <w:t xml:space="preserve">of </w:t>
      </w:r>
      <w:r w:rsidR="00A23A8E">
        <w:rPr>
          <w:rFonts w:eastAsia="Times New Roman"/>
        </w:rPr>
        <w:t>a PDF.</w:t>
      </w:r>
    </w:p>
    <w:p w14:paraId="7581FF95" w14:textId="199B6412" w:rsidR="00E81725" w:rsidRPr="00E81725" w:rsidRDefault="00E81725" w:rsidP="00E8172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Provide more a</w:t>
      </w:r>
      <w:r w:rsidRPr="00E81725">
        <w:rPr>
          <w:rFonts w:eastAsia="Times New Roman"/>
        </w:rPr>
        <w:t>dvocacy for inclusiveness</w:t>
      </w:r>
      <w:r w:rsidR="00A23A8E">
        <w:rPr>
          <w:rFonts w:eastAsia="Times New Roman"/>
        </w:rPr>
        <w:t>.</w:t>
      </w:r>
    </w:p>
    <w:p w14:paraId="56290307" w14:textId="10A6BE05" w:rsidR="00E81725" w:rsidRPr="00E81725" w:rsidRDefault="00A23A8E" w:rsidP="00E8172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Add more</w:t>
      </w:r>
      <w:r w:rsidR="00E81725" w:rsidRPr="00E81725">
        <w:rPr>
          <w:rFonts w:eastAsia="Times New Roman"/>
        </w:rPr>
        <w:t xml:space="preserve"> resources </w:t>
      </w:r>
      <w:r>
        <w:rPr>
          <w:rFonts w:eastAsia="Times New Roman"/>
        </w:rPr>
        <w:t>related to conducting a</w:t>
      </w:r>
      <w:r w:rsidR="00E81725" w:rsidRPr="00E81725">
        <w:rPr>
          <w:rFonts w:eastAsia="Times New Roman"/>
        </w:rPr>
        <w:t xml:space="preserve"> global job search</w:t>
      </w:r>
      <w:r>
        <w:rPr>
          <w:rFonts w:eastAsia="Times New Roman"/>
        </w:rPr>
        <w:t>.</w:t>
      </w:r>
    </w:p>
    <w:p w14:paraId="1F0F80D5" w14:textId="66580AC0" w:rsidR="006550E5" w:rsidRDefault="006550E5" w:rsidP="006550E5">
      <w:pPr>
        <w:jc w:val="center"/>
      </w:pPr>
    </w:p>
    <w:p w14:paraId="5AA1579E" w14:textId="77777777" w:rsidR="008B5AFD" w:rsidRDefault="008B5AFD" w:rsidP="006550E5">
      <w:pPr>
        <w:jc w:val="center"/>
      </w:pPr>
    </w:p>
    <w:p w14:paraId="3D575919" w14:textId="23FC0B70" w:rsidR="006550E5" w:rsidRDefault="00E81725" w:rsidP="006550E5">
      <w:pPr>
        <w:jc w:val="center"/>
      </w:pPr>
      <w:r>
        <w:t xml:space="preserve">---- </w:t>
      </w:r>
      <w:r w:rsidR="006550E5">
        <w:t>Meeting paused at</w:t>
      </w:r>
      <w:r>
        <w:t xml:space="preserve"> 4:49 pm </w:t>
      </w:r>
      <w:r w:rsidR="000B3071">
        <w:t xml:space="preserve">ET </w:t>
      </w:r>
      <w:r w:rsidR="006550E5">
        <w:t>on Monday, June 29</w:t>
      </w:r>
      <w:r>
        <w:t>---</w:t>
      </w:r>
      <w:r w:rsidR="006550E5">
        <w:t>-</w:t>
      </w:r>
    </w:p>
    <w:p w14:paraId="4E980874" w14:textId="595DFC7A" w:rsidR="006550E5" w:rsidRDefault="006550E5" w:rsidP="006550E5">
      <w:pPr>
        <w:jc w:val="center"/>
      </w:pPr>
      <w:r>
        <w:t xml:space="preserve">---- Meeting resumed at </w:t>
      </w:r>
      <w:r w:rsidR="000C68F3">
        <w:t>3:13 pm</w:t>
      </w:r>
      <w:r w:rsidR="000B3071">
        <w:t xml:space="preserve"> ET</w:t>
      </w:r>
      <w:r>
        <w:t xml:space="preserve"> on Tuesday, June 30. ----</w:t>
      </w:r>
    </w:p>
    <w:p w14:paraId="4B89B290" w14:textId="7AAB2981" w:rsidR="000C68F3" w:rsidRDefault="000C68F3"/>
    <w:p w14:paraId="1364234A" w14:textId="77777777" w:rsidR="008B5AFD" w:rsidRDefault="008B5AFD"/>
    <w:p w14:paraId="34159851" w14:textId="3029D22F" w:rsidR="006550E5" w:rsidRDefault="006550E5" w:rsidP="006550E5">
      <w:pPr>
        <w:spacing w:before="100" w:beforeAutospacing="1" w:after="100" w:afterAutospacing="1"/>
        <w:rPr>
          <w:rFonts w:eastAsia="Times New Roman"/>
          <w:b/>
        </w:rPr>
      </w:pPr>
      <w:r w:rsidRPr="00B351B6">
        <w:rPr>
          <w:rFonts w:eastAsia="Times New Roman"/>
          <w:b/>
        </w:rPr>
        <w:t xml:space="preserve">Virtual Conference Planning </w:t>
      </w:r>
      <w:r w:rsidR="000C68F3">
        <w:rPr>
          <w:rFonts w:eastAsia="Times New Roman"/>
          <w:b/>
        </w:rPr>
        <w:t xml:space="preserve">(Deneen, </w:t>
      </w:r>
      <w:r w:rsidRPr="00B351B6">
        <w:rPr>
          <w:rFonts w:eastAsia="Times New Roman"/>
          <w:b/>
        </w:rPr>
        <w:t>Mary Ann</w:t>
      </w:r>
      <w:r w:rsidR="000C68F3">
        <w:rPr>
          <w:rFonts w:eastAsia="Times New Roman"/>
          <w:b/>
        </w:rPr>
        <w:t>, and Ali</w:t>
      </w:r>
      <w:r w:rsidRPr="00B351B6">
        <w:rPr>
          <w:rFonts w:eastAsia="Times New Roman"/>
          <w:b/>
        </w:rPr>
        <w:t>)</w:t>
      </w:r>
    </w:p>
    <w:p w14:paraId="21526754" w14:textId="5DB8FDAB" w:rsidR="005D4836" w:rsidRPr="005D4836" w:rsidRDefault="005D4836" w:rsidP="006550E5">
      <w:pPr>
        <w:spacing w:before="100" w:beforeAutospacing="1" w:after="100" w:afterAutospacing="1"/>
        <w:rPr>
          <w:rFonts w:eastAsia="Times New Roman"/>
          <w:b/>
          <w:i/>
          <w:iCs/>
        </w:rPr>
      </w:pPr>
      <w:r w:rsidRPr="005D4836">
        <w:rPr>
          <w:rFonts w:eastAsia="Times New Roman"/>
          <w:b/>
          <w:i/>
          <w:iCs/>
        </w:rPr>
        <w:t xml:space="preserve">Registration and </w:t>
      </w:r>
      <w:r>
        <w:rPr>
          <w:rFonts w:eastAsia="Times New Roman"/>
          <w:b/>
          <w:i/>
          <w:iCs/>
        </w:rPr>
        <w:t>Schedule</w:t>
      </w:r>
    </w:p>
    <w:p w14:paraId="62024F6D" w14:textId="77777777" w:rsidR="008B5AFD" w:rsidRDefault="000C68F3" w:rsidP="006550E5">
      <w:pPr>
        <w:spacing w:before="100" w:beforeAutospacing="1" w:after="100" w:afterAutospacing="1"/>
        <w:rPr>
          <w:rFonts w:eastAsia="Times New Roman"/>
          <w:bCs/>
        </w:rPr>
      </w:pPr>
      <w:r w:rsidRPr="000C68F3">
        <w:rPr>
          <w:rFonts w:eastAsia="Times New Roman"/>
          <w:bCs/>
        </w:rPr>
        <w:t>So far, 476 people</w:t>
      </w:r>
      <w:r w:rsidR="008B5AFD">
        <w:rPr>
          <w:rFonts w:eastAsia="Times New Roman"/>
          <w:bCs/>
        </w:rPr>
        <w:t xml:space="preserve"> are</w:t>
      </w:r>
      <w:r w:rsidRPr="000C68F3">
        <w:rPr>
          <w:rFonts w:eastAsia="Times New Roman"/>
          <w:bCs/>
        </w:rPr>
        <w:t xml:space="preserve"> </w:t>
      </w:r>
      <w:proofErr w:type="gramStart"/>
      <w:r w:rsidRPr="000C68F3">
        <w:rPr>
          <w:rFonts w:eastAsia="Times New Roman"/>
          <w:bCs/>
        </w:rPr>
        <w:t>registered</w:t>
      </w:r>
      <w:proofErr w:type="gramEnd"/>
      <w:r w:rsidR="008B5AFD">
        <w:rPr>
          <w:rFonts w:eastAsia="Times New Roman"/>
          <w:bCs/>
        </w:rPr>
        <w:t xml:space="preserve"> and we</w:t>
      </w:r>
      <w:r w:rsidRPr="000C68F3">
        <w:rPr>
          <w:rFonts w:eastAsia="Times New Roman"/>
          <w:bCs/>
        </w:rPr>
        <w:t xml:space="preserve"> should easily hit the 500 range. Kathy will do </w:t>
      </w:r>
      <w:r w:rsidR="008B5AFD">
        <w:rPr>
          <w:rFonts w:eastAsia="Times New Roman"/>
          <w:bCs/>
        </w:rPr>
        <w:t xml:space="preserve">the </w:t>
      </w:r>
      <w:r w:rsidRPr="000C68F3">
        <w:rPr>
          <w:rFonts w:eastAsia="Times New Roman"/>
          <w:bCs/>
        </w:rPr>
        <w:t xml:space="preserve">lion’s share of the speaking </w:t>
      </w:r>
      <w:r w:rsidR="008B5AFD">
        <w:rPr>
          <w:rFonts w:eastAsia="Times New Roman"/>
          <w:bCs/>
        </w:rPr>
        <w:t xml:space="preserve">regarding keynote </w:t>
      </w:r>
      <w:r w:rsidRPr="000C68F3">
        <w:rPr>
          <w:rFonts w:eastAsia="Times New Roman"/>
          <w:bCs/>
        </w:rPr>
        <w:t xml:space="preserve">introductions and remarks. </w:t>
      </w:r>
    </w:p>
    <w:p w14:paraId="044CE026" w14:textId="0C2056D3" w:rsidR="000C68F3" w:rsidRPr="000C68F3" w:rsidRDefault="000C68F3" w:rsidP="006550E5">
      <w:pPr>
        <w:spacing w:before="100" w:beforeAutospacing="1" w:after="100" w:afterAutospacing="1"/>
        <w:rPr>
          <w:rFonts w:eastAsia="Times New Roman"/>
          <w:bCs/>
        </w:rPr>
      </w:pPr>
      <w:r w:rsidRPr="000C68F3">
        <w:rPr>
          <w:rFonts w:eastAsia="Times New Roman"/>
          <w:bCs/>
        </w:rPr>
        <w:t xml:space="preserve">After </w:t>
      </w:r>
      <w:r w:rsidR="008B5AFD">
        <w:rPr>
          <w:rFonts w:eastAsia="Times New Roman"/>
          <w:bCs/>
        </w:rPr>
        <w:t xml:space="preserve">the </w:t>
      </w:r>
      <w:r w:rsidRPr="000C68F3">
        <w:rPr>
          <w:rFonts w:eastAsia="Times New Roman"/>
          <w:bCs/>
        </w:rPr>
        <w:t xml:space="preserve">first keynote speaker, </w:t>
      </w:r>
      <w:r w:rsidR="008B5AFD">
        <w:rPr>
          <w:rFonts w:eastAsia="Times New Roman"/>
          <w:bCs/>
        </w:rPr>
        <w:t xml:space="preserve">we will have the </w:t>
      </w:r>
      <w:r w:rsidRPr="000C68F3">
        <w:rPr>
          <w:rFonts w:eastAsia="Times New Roman"/>
          <w:bCs/>
        </w:rPr>
        <w:t xml:space="preserve">annual meeting – Charles will give </w:t>
      </w:r>
      <w:r w:rsidR="008B5AFD">
        <w:rPr>
          <w:rFonts w:eastAsia="Times New Roman"/>
          <w:bCs/>
        </w:rPr>
        <w:t xml:space="preserve">the </w:t>
      </w:r>
      <w:r w:rsidRPr="000C68F3">
        <w:rPr>
          <w:rFonts w:eastAsia="Times New Roman"/>
          <w:bCs/>
        </w:rPr>
        <w:t xml:space="preserve">Treasurer’s Report. Skip will present nominations (Paul </w:t>
      </w:r>
      <w:r w:rsidR="008B5AFD">
        <w:rPr>
          <w:rFonts w:eastAsia="Times New Roman"/>
          <w:bCs/>
        </w:rPr>
        <w:t>agreed to serve as</w:t>
      </w:r>
      <w:r w:rsidRPr="000C68F3">
        <w:rPr>
          <w:rFonts w:eastAsia="Times New Roman"/>
          <w:bCs/>
        </w:rPr>
        <w:t xml:space="preserve"> backup if Skip</w:t>
      </w:r>
      <w:r w:rsidR="008B5AFD">
        <w:rPr>
          <w:rFonts w:eastAsia="Times New Roman"/>
          <w:bCs/>
        </w:rPr>
        <w:t xml:space="preserve"> has issues with Internet connection</w:t>
      </w:r>
      <w:r w:rsidRPr="000C68F3">
        <w:rPr>
          <w:rFonts w:eastAsia="Times New Roman"/>
          <w:bCs/>
        </w:rPr>
        <w:t xml:space="preserve">). Various presidents </w:t>
      </w:r>
      <w:r w:rsidR="008B5AFD">
        <w:rPr>
          <w:rFonts w:eastAsia="Times New Roman"/>
          <w:bCs/>
        </w:rPr>
        <w:t xml:space="preserve">are scheduled to </w:t>
      </w:r>
      <w:r w:rsidRPr="000C68F3">
        <w:rPr>
          <w:rFonts w:eastAsia="Times New Roman"/>
          <w:bCs/>
        </w:rPr>
        <w:t>introduc</w:t>
      </w:r>
      <w:r w:rsidR="008B5AFD">
        <w:rPr>
          <w:rFonts w:eastAsia="Times New Roman"/>
          <w:bCs/>
        </w:rPr>
        <w:t xml:space="preserve">e </w:t>
      </w:r>
      <w:r w:rsidRPr="000C68F3">
        <w:rPr>
          <w:rFonts w:eastAsia="Times New Roman"/>
          <w:bCs/>
        </w:rPr>
        <w:t>various sp</w:t>
      </w:r>
      <w:r w:rsidR="008B5AFD">
        <w:rPr>
          <w:rFonts w:eastAsia="Times New Roman"/>
          <w:bCs/>
        </w:rPr>
        <w:t>e</w:t>
      </w:r>
      <w:r w:rsidRPr="000C68F3">
        <w:rPr>
          <w:rFonts w:eastAsia="Times New Roman"/>
          <w:bCs/>
        </w:rPr>
        <w:t>akers. Deneen will provide scripts</w:t>
      </w:r>
      <w:r w:rsidR="008B5AFD">
        <w:rPr>
          <w:rFonts w:eastAsia="Times New Roman"/>
          <w:bCs/>
        </w:rPr>
        <w:t xml:space="preserve"> and communicate who is doing what.</w:t>
      </w:r>
      <w:r w:rsidRPr="000C68F3">
        <w:rPr>
          <w:rFonts w:eastAsia="Times New Roman"/>
          <w:bCs/>
        </w:rPr>
        <w:t xml:space="preserve"> Deneen will </w:t>
      </w:r>
      <w:r w:rsidR="008B5AFD">
        <w:rPr>
          <w:rFonts w:eastAsia="Times New Roman"/>
          <w:bCs/>
        </w:rPr>
        <w:t>also provide</w:t>
      </w:r>
      <w:r w:rsidRPr="000C68F3">
        <w:rPr>
          <w:rFonts w:eastAsia="Times New Roman"/>
          <w:bCs/>
        </w:rPr>
        <w:t xml:space="preserve"> info </w:t>
      </w:r>
      <w:r w:rsidR="008B5AFD">
        <w:rPr>
          <w:rFonts w:eastAsia="Times New Roman"/>
          <w:bCs/>
        </w:rPr>
        <w:t>to</w:t>
      </w:r>
      <w:r w:rsidRPr="000C68F3">
        <w:rPr>
          <w:rFonts w:eastAsia="Times New Roman"/>
          <w:bCs/>
        </w:rPr>
        <w:t xml:space="preserve"> Trustees </w:t>
      </w:r>
      <w:r w:rsidR="008B5AFD">
        <w:rPr>
          <w:rFonts w:eastAsia="Times New Roman"/>
          <w:bCs/>
        </w:rPr>
        <w:t xml:space="preserve">for their </w:t>
      </w:r>
      <w:r w:rsidRPr="000C68F3">
        <w:rPr>
          <w:rFonts w:eastAsia="Times New Roman"/>
          <w:bCs/>
        </w:rPr>
        <w:t>constituency meetings.</w:t>
      </w:r>
    </w:p>
    <w:p w14:paraId="25A5A037" w14:textId="00B70815" w:rsidR="005D4836" w:rsidRPr="005D4836" w:rsidRDefault="005D4836" w:rsidP="006550E5">
      <w:pPr>
        <w:spacing w:before="100" w:beforeAutospacing="1" w:after="100" w:afterAutospacing="1"/>
        <w:rPr>
          <w:rFonts w:eastAsia="Times New Roman"/>
          <w:b/>
          <w:i/>
          <w:iCs/>
        </w:rPr>
      </w:pPr>
      <w:r w:rsidRPr="005D4836">
        <w:rPr>
          <w:rFonts w:eastAsia="Times New Roman"/>
          <w:b/>
          <w:i/>
          <w:iCs/>
        </w:rPr>
        <w:t>App</w:t>
      </w:r>
      <w:r>
        <w:rPr>
          <w:rFonts w:eastAsia="Times New Roman"/>
          <w:b/>
          <w:i/>
          <w:iCs/>
        </w:rPr>
        <w:t xml:space="preserve"> and Live Sessions</w:t>
      </w:r>
    </w:p>
    <w:p w14:paraId="25AA2128" w14:textId="77777777" w:rsidR="008B5AFD" w:rsidRDefault="008B5AFD" w:rsidP="006550E5">
      <w:pPr>
        <w:spacing w:before="100" w:beforeAutospacing="1" w:after="100" w:afterAutospacing="1"/>
        <w:rPr>
          <w:rFonts w:eastAsia="Times New Roman"/>
          <w:bCs/>
        </w:rPr>
      </w:pPr>
      <w:r>
        <w:rPr>
          <w:rFonts w:eastAsia="Times New Roman"/>
          <w:bCs/>
        </w:rPr>
        <w:t>The c</w:t>
      </w:r>
      <w:r w:rsidR="000C68F3" w:rsidRPr="000C68F3">
        <w:rPr>
          <w:rFonts w:eastAsia="Times New Roman"/>
          <w:bCs/>
        </w:rPr>
        <w:t xml:space="preserve">onference app </w:t>
      </w:r>
      <w:r>
        <w:rPr>
          <w:rFonts w:eastAsia="Times New Roman"/>
          <w:bCs/>
        </w:rPr>
        <w:t xml:space="preserve">is </w:t>
      </w:r>
      <w:r w:rsidR="000C68F3" w:rsidRPr="000C68F3">
        <w:rPr>
          <w:rFonts w:eastAsia="Times New Roman"/>
          <w:bCs/>
        </w:rPr>
        <w:t>coming along</w:t>
      </w:r>
      <w:r>
        <w:rPr>
          <w:rFonts w:eastAsia="Times New Roman"/>
          <w:bCs/>
        </w:rPr>
        <w:t xml:space="preserve"> -</w:t>
      </w:r>
      <w:r w:rsidR="000C68F3" w:rsidRPr="000C68F3">
        <w:rPr>
          <w:rFonts w:eastAsia="Times New Roman"/>
          <w:bCs/>
        </w:rPr>
        <w:t xml:space="preserve"> 70+ presentations uploaded so far. Exciting to see the videos. About 10 more </w:t>
      </w:r>
      <w:r w:rsidR="000C68F3">
        <w:rPr>
          <w:rFonts w:eastAsia="Times New Roman"/>
          <w:bCs/>
        </w:rPr>
        <w:t>expected</w:t>
      </w:r>
      <w:r w:rsidR="000C68F3" w:rsidRPr="000C68F3">
        <w:rPr>
          <w:rFonts w:eastAsia="Times New Roman"/>
          <w:bCs/>
        </w:rPr>
        <w:t xml:space="preserve">. Mary Ann provided a tour of the app on </w:t>
      </w:r>
      <w:r w:rsidR="000C68F3" w:rsidRPr="000C68F3">
        <w:rPr>
          <w:rFonts w:eastAsia="Times New Roman"/>
          <w:bCs/>
        </w:rPr>
        <w:lastRenderedPageBreak/>
        <w:t>screen</w:t>
      </w:r>
      <w:r w:rsidR="000C68F3">
        <w:rPr>
          <w:rFonts w:eastAsia="Times New Roman"/>
          <w:bCs/>
        </w:rPr>
        <w:t>. I</w:t>
      </w:r>
      <w:r>
        <w:rPr>
          <w:rFonts w:eastAsia="Times New Roman"/>
          <w:bCs/>
        </w:rPr>
        <w:t>t i</w:t>
      </w:r>
      <w:r w:rsidR="000C68F3">
        <w:rPr>
          <w:rFonts w:eastAsia="Times New Roman"/>
          <w:bCs/>
        </w:rPr>
        <w:t xml:space="preserve">ncludes </w:t>
      </w:r>
      <w:r>
        <w:rPr>
          <w:rFonts w:eastAsia="Times New Roman"/>
          <w:bCs/>
        </w:rPr>
        <w:t xml:space="preserve">presenter </w:t>
      </w:r>
      <w:r w:rsidR="000C68F3">
        <w:rPr>
          <w:rFonts w:eastAsia="Times New Roman"/>
          <w:bCs/>
        </w:rPr>
        <w:t>recordings, live session access, attendees list, vendors</w:t>
      </w:r>
      <w:r>
        <w:rPr>
          <w:rFonts w:eastAsia="Times New Roman"/>
          <w:bCs/>
        </w:rPr>
        <w:t>, etc</w:t>
      </w:r>
      <w:r w:rsidR="000C68F3">
        <w:rPr>
          <w:rFonts w:eastAsia="Times New Roman"/>
          <w:bCs/>
        </w:rPr>
        <w:t xml:space="preserve">. </w:t>
      </w:r>
    </w:p>
    <w:p w14:paraId="17069273" w14:textId="0B4D6B04" w:rsidR="000C68F3" w:rsidRDefault="000C68F3" w:rsidP="006550E5">
      <w:pPr>
        <w:spacing w:before="100" w:beforeAutospacing="1" w:after="100" w:afterAutospacing="1"/>
        <w:rPr>
          <w:rFonts w:eastAsia="Times New Roman"/>
          <w:bCs/>
        </w:rPr>
      </w:pPr>
      <w:r>
        <w:rPr>
          <w:rFonts w:eastAsia="Times New Roman"/>
          <w:bCs/>
        </w:rPr>
        <w:t>Board Members</w:t>
      </w:r>
      <w:r w:rsidR="008B5AFD">
        <w:rPr>
          <w:rFonts w:eastAsia="Times New Roman"/>
          <w:bCs/>
        </w:rPr>
        <w:t xml:space="preserve"> are</w:t>
      </w:r>
      <w:r>
        <w:rPr>
          <w:rFonts w:eastAsia="Times New Roman"/>
          <w:bCs/>
        </w:rPr>
        <w:t xml:space="preserve"> encouraged to complete their attendee profiles in the app and be engaged in the activity feed. “Virtual Grab Bag” </w:t>
      </w:r>
      <w:r w:rsidR="008B5AFD">
        <w:rPr>
          <w:rFonts w:eastAsia="Times New Roman"/>
          <w:bCs/>
        </w:rPr>
        <w:t xml:space="preserve">feature </w:t>
      </w:r>
      <w:r>
        <w:rPr>
          <w:rFonts w:eastAsia="Times New Roman"/>
          <w:bCs/>
        </w:rPr>
        <w:t xml:space="preserve">will include fliers, etc. </w:t>
      </w:r>
      <w:r w:rsidR="005D4836">
        <w:rPr>
          <w:rFonts w:eastAsia="Times New Roman"/>
          <w:bCs/>
        </w:rPr>
        <w:t>Mary Ann working on an app orientation</w:t>
      </w:r>
      <w:r w:rsidR="008B5AFD">
        <w:rPr>
          <w:rFonts w:eastAsia="Times New Roman"/>
          <w:bCs/>
        </w:rPr>
        <w:t>/overview</w:t>
      </w:r>
      <w:r w:rsidR="005D4836">
        <w:rPr>
          <w:rFonts w:eastAsia="Times New Roman"/>
          <w:bCs/>
        </w:rPr>
        <w:t xml:space="preserve"> video to post </w:t>
      </w:r>
      <w:r w:rsidR="008B5AFD">
        <w:rPr>
          <w:rFonts w:eastAsia="Times New Roman"/>
          <w:bCs/>
        </w:rPr>
        <w:t>soon.</w:t>
      </w:r>
      <w:r w:rsidR="005D4836">
        <w:rPr>
          <w:rFonts w:eastAsia="Times New Roman"/>
          <w:bCs/>
        </w:rPr>
        <w:t xml:space="preserve"> </w:t>
      </w:r>
    </w:p>
    <w:p w14:paraId="6B3B86F3" w14:textId="2564F6A8" w:rsidR="000C68F3" w:rsidRPr="000C68F3" w:rsidRDefault="000C68F3" w:rsidP="006550E5">
      <w:pPr>
        <w:spacing w:before="100" w:beforeAutospacing="1" w:after="100" w:afterAutospacing="1"/>
        <w:rPr>
          <w:rFonts w:eastAsia="Times New Roman"/>
          <w:bCs/>
        </w:rPr>
      </w:pPr>
      <w:r w:rsidRPr="000C68F3">
        <w:rPr>
          <w:rFonts w:eastAsia="Times New Roman"/>
          <w:bCs/>
        </w:rPr>
        <w:t>Run throughs</w:t>
      </w:r>
      <w:r w:rsidR="008B5AFD">
        <w:rPr>
          <w:rFonts w:eastAsia="Times New Roman"/>
          <w:bCs/>
        </w:rPr>
        <w:t xml:space="preserve"> for live sessions are</w:t>
      </w:r>
      <w:r w:rsidRPr="000C68F3">
        <w:rPr>
          <w:rFonts w:eastAsia="Times New Roman"/>
          <w:bCs/>
        </w:rPr>
        <w:t xml:space="preserve"> scheduled for next week. A producer </w:t>
      </w:r>
      <w:r>
        <w:rPr>
          <w:rFonts w:eastAsia="Times New Roman"/>
          <w:bCs/>
        </w:rPr>
        <w:t>from Web</w:t>
      </w:r>
      <w:r w:rsidR="000B3071">
        <w:rPr>
          <w:rFonts w:eastAsia="Times New Roman"/>
          <w:bCs/>
        </w:rPr>
        <w:t>E</w:t>
      </w:r>
      <w:r>
        <w:rPr>
          <w:rFonts w:eastAsia="Times New Roman"/>
          <w:bCs/>
        </w:rPr>
        <w:t xml:space="preserve">x </w:t>
      </w:r>
      <w:r w:rsidRPr="000C68F3">
        <w:rPr>
          <w:rFonts w:eastAsia="Times New Roman"/>
          <w:bCs/>
        </w:rPr>
        <w:t xml:space="preserve">will be helping with transitions, slides, etc. </w:t>
      </w:r>
      <w:r w:rsidR="008B5AFD">
        <w:rPr>
          <w:rFonts w:eastAsia="Times New Roman"/>
          <w:bCs/>
        </w:rPr>
        <w:t>at these sessions.</w:t>
      </w:r>
    </w:p>
    <w:p w14:paraId="487AA33B" w14:textId="3E8909C6" w:rsidR="00837719" w:rsidRDefault="005D4836" w:rsidP="006550E5">
      <w:pPr>
        <w:spacing w:before="100" w:beforeAutospacing="1" w:after="100" w:afterAutospacing="1"/>
        <w:rPr>
          <w:rFonts w:eastAsia="Times New Roman"/>
          <w:bCs/>
        </w:rPr>
      </w:pPr>
      <w:r w:rsidRPr="005D4836">
        <w:rPr>
          <w:rFonts w:eastAsia="Times New Roman"/>
          <w:bCs/>
        </w:rPr>
        <w:t>Attendees at Annual Meeting will be able to ask questions via WebEx chat.</w:t>
      </w:r>
    </w:p>
    <w:p w14:paraId="2A48D3D6" w14:textId="1F0C6C3C" w:rsidR="00CE5F2B" w:rsidRPr="005D4836" w:rsidRDefault="00CE5F2B" w:rsidP="006550E5">
      <w:pPr>
        <w:spacing w:before="100" w:beforeAutospacing="1" w:after="100" w:afterAutospacing="1"/>
        <w:rPr>
          <w:rFonts w:eastAsia="Times New Roman"/>
          <w:bCs/>
        </w:rPr>
      </w:pPr>
      <w:r>
        <w:rPr>
          <w:rFonts w:eastAsia="Times New Roman"/>
          <w:bCs/>
        </w:rPr>
        <w:t>Verification code</w:t>
      </w:r>
      <w:r w:rsidR="00715001">
        <w:rPr>
          <w:rFonts w:eastAsia="Times New Roman"/>
          <w:bCs/>
        </w:rPr>
        <w:t xml:space="preserve"> required to access app and it</w:t>
      </w:r>
      <w:r>
        <w:rPr>
          <w:rFonts w:eastAsia="Times New Roman"/>
          <w:bCs/>
        </w:rPr>
        <w:t xml:space="preserve"> may go into </w:t>
      </w:r>
      <w:r w:rsidR="00715001">
        <w:rPr>
          <w:rFonts w:eastAsia="Times New Roman"/>
          <w:bCs/>
        </w:rPr>
        <w:t>email Spam filter.</w:t>
      </w:r>
      <w:r>
        <w:rPr>
          <w:rFonts w:eastAsia="Times New Roman"/>
          <w:bCs/>
        </w:rPr>
        <w:t xml:space="preserve"> </w:t>
      </w:r>
    </w:p>
    <w:p w14:paraId="5F8A42B1" w14:textId="35E89630" w:rsidR="005D4836" w:rsidRPr="005D4836" w:rsidRDefault="005D4836" w:rsidP="006550E5">
      <w:pPr>
        <w:spacing w:before="100" w:beforeAutospacing="1" w:after="100" w:afterAutospacing="1"/>
        <w:rPr>
          <w:rFonts w:eastAsia="Times New Roman"/>
          <w:b/>
          <w:i/>
          <w:iCs/>
        </w:rPr>
      </w:pPr>
      <w:r w:rsidRPr="005D4836">
        <w:rPr>
          <w:rFonts w:eastAsia="Times New Roman"/>
          <w:b/>
          <w:i/>
          <w:iCs/>
        </w:rPr>
        <w:t>Networking Calls</w:t>
      </w:r>
      <w:r w:rsidR="008B5AFD">
        <w:rPr>
          <w:rFonts w:eastAsia="Times New Roman"/>
          <w:b/>
          <w:i/>
          <w:iCs/>
        </w:rPr>
        <w:t xml:space="preserve"> </w:t>
      </w:r>
      <w:r w:rsidR="00B617CE">
        <w:rPr>
          <w:rFonts w:eastAsia="Times New Roman"/>
          <w:b/>
          <w:i/>
          <w:iCs/>
        </w:rPr>
        <w:t>–</w:t>
      </w:r>
      <w:r w:rsidR="008B5AFD">
        <w:rPr>
          <w:rFonts w:eastAsia="Times New Roman"/>
          <w:b/>
          <w:i/>
          <w:iCs/>
        </w:rPr>
        <w:t xml:space="preserve"> </w:t>
      </w:r>
      <w:r w:rsidR="00B617CE">
        <w:rPr>
          <w:rFonts w:eastAsia="Times New Roman"/>
          <w:b/>
          <w:i/>
          <w:iCs/>
        </w:rPr>
        <w:t>Constituency Meetings</w:t>
      </w:r>
    </w:p>
    <w:p w14:paraId="7DC2D229" w14:textId="2985B33C" w:rsidR="005D4836" w:rsidRDefault="008B5AFD" w:rsidP="006550E5">
      <w:pPr>
        <w:spacing w:before="100" w:beforeAutospacing="1" w:after="100" w:afterAutospacing="1"/>
        <w:rPr>
          <w:rFonts w:eastAsia="Times New Roman"/>
          <w:bCs/>
        </w:rPr>
      </w:pPr>
      <w:r>
        <w:rPr>
          <w:rFonts w:eastAsia="Times New Roman"/>
          <w:bCs/>
        </w:rPr>
        <w:t>These will be conducted u</w:t>
      </w:r>
      <w:r w:rsidR="005D4836" w:rsidRPr="005D4836">
        <w:rPr>
          <w:rFonts w:eastAsia="Times New Roman"/>
          <w:bCs/>
        </w:rPr>
        <w:t xml:space="preserve">sing Zoom under NCDA account. </w:t>
      </w:r>
      <w:r w:rsidR="00B617CE">
        <w:rPr>
          <w:rFonts w:eastAsia="Times New Roman"/>
          <w:bCs/>
        </w:rPr>
        <w:t>A</w:t>
      </w:r>
      <w:r w:rsidR="005D4836" w:rsidRPr="005D4836">
        <w:rPr>
          <w:rFonts w:eastAsia="Times New Roman"/>
          <w:bCs/>
        </w:rPr>
        <w:t xml:space="preserve"> staff member</w:t>
      </w:r>
      <w:r w:rsidR="00B617CE">
        <w:rPr>
          <w:rFonts w:eastAsia="Times New Roman"/>
          <w:bCs/>
        </w:rPr>
        <w:t xml:space="preserve"> is assigned</w:t>
      </w:r>
      <w:r w:rsidR="005D4836" w:rsidRPr="005D4836">
        <w:rPr>
          <w:rFonts w:eastAsia="Times New Roman"/>
          <w:bCs/>
        </w:rPr>
        <w:t xml:space="preserve"> to assist with each networking session. They will touch base with </w:t>
      </w:r>
      <w:r w:rsidR="00B617CE">
        <w:rPr>
          <w:rFonts w:eastAsia="Times New Roman"/>
          <w:bCs/>
        </w:rPr>
        <w:t xml:space="preserve">Trustees </w:t>
      </w:r>
      <w:r w:rsidR="005D4836" w:rsidRPr="005D4836">
        <w:rPr>
          <w:rFonts w:eastAsia="Times New Roman"/>
          <w:bCs/>
        </w:rPr>
        <w:t>individually to coordinate.</w:t>
      </w:r>
      <w:r w:rsidR="00CE5F2B">
        <w:rPr>
          <w:rFonts w:eastAsia="Times New Roman"/>
          <w:bCs/>
        </w:rPr>
        <w:t xml:space="preserve"> Breakout rooms will be available. </w:t>
      </w:r>
    </w:p>
    <w:p w14:paraId="60F8A970" w14:textId="5C686681" w:rsidR="00CE5F2B" w:rsidRPr="00CE5F2B" w:rsidRDefault="00CE5F2B" w:rsidP="006550E5">
      <w:pPr>
        <w:spacing w:before="100" w:beforeAutospacing="1" w:after="100" w:afterAutospacing="1"/>
        <w:rPr>
          <w:rFonts w:eastAsia="Times New Roman"/>
          <w:b/>
          <w:i/>
          <w:iCs/>
        </w:rPr>
      </w:pPr>
      <w:r w:rsidRPr="00CE5F2B">
        <w:rPr>
          <w:rFonts w:eastAsia="Times New Roman"/>
          <w:b/>
          <w:i/>
          <w:iCs/>
        </w:rPr>
        <w:t>Social Media</w:t>
      </w:r>
    </w:p>
    <w:p w14:paraId="2C314193" w14:textId="319F4C3A" w:rsidR="00CE5F2B" w:rsidRPr="005D4836" w:rsidRDefault="00CE5F2B" w:rsidP="006550E5">
      <w:pPr>
        <w:spacing w:before="100" w:beforeAutospacing="1" w:after="100" w:afterAutospacing="1"/>
        <w:rPr>
          <w:rFonts w:eastAsia="Times New Roman"/>
          <w:bCs/>
        </w:rPr>
      </w:pPr>
      <w:r>
        <w:rPr>
          <w:rFonts w:eastAsia="Times New Roman"/>
          <w:bCs/>
        </w:rPr>
        <w:t xml:space="preserve">Please be active in social media to engage with participants and NCDA content, posts, updates, etc. </w:t>
      </w:r>
      <w:r w:rsidR="00B617CE">
        <w:rPr>
          <w:rFonts w:eastAsia="Times New Roman"/>
          <w:bCs/>
        </w:rPr>
        <w:t>Event h</w:t>
      </w:r>
      <w:r>
        <w:rPr>
          <w:rFonts w:eastAsia="Times New Roman"/>
          <w:bCs/>
        </w:rPr>
        <w:t>ashtag is: #NCDA2020</w:t>
      </w:r>
    </w:p>
    <w:p w14:paraId="5C4591BA" w14:textId="3B979170" w:rsidR="005D4836" w:rsidRPr="00CE5F2B" w:rsidRDefault="00CE5F2B" w:rsidP="006550E5">
      <w:pPr>
        <w:spacing w:before="100" w:beforeAutospacing="1" w:after="100" w:afterAutospacing="1"/>
        <w:rPr>
          <w:rFonts w:eastAsia="Times New Roman"/>
          <w:b/>
          <w:i/>
          <w:iCs/>
        </w:rPr>
      </w:pPr>
      <w:r w:rsidRPr="00CE5F2B">
        <w:rPr>
          <w:rFonts w:eastAsia="Times New Roman"/>
          <w:b/>
          <w:i/>
          <w:iCs/>
        </w:rPr>
        <w:t>Common Messaging</w:t>
      </w:r>
    </w:p>
    <w:p w14:paraId="3D457BDD" w14:textId="49B33780" w:rsidR="00715001" w:rsidRDefault="00CE5F2B" w:rsidP="006550E5">
      <w:pPr>
        <w:spacing w:before="100" w:beforeAutospacing="1" w:after="100" w:afterAutospacing="1"/>
        <w:rPr>
          <w:rFonts w:eastAsia="Times New Roman"/>
          <w:bCs/>
        </w:rPr>
      </w:pPr>
      <w:r>
        <w:rPr>
          <w:rFonts w:eastAsia="Times New Roman"/>
          <w:bCs/>
        </w:rPr>
        <w:t xml:space="preserve">Ali </w:t>
      </w:r>
      <w:r w:rsidR="00B617CE">
        <w:rPr>
          <w:rFonts w:eastAsia="Times New Roman"/>
          <w:bCs/>
        </w:rPr>
        <w:t xml:space="preserve">is </w:t>
      </w:r>
      <w:r>
        <w:rPr>
          <w:rFonts w:eastAsia="Times New Roman"/>
          <w:bCs/>
        </w:rPr>
        <w:t xml:space="preserve">working on developing messages to </w:t>
      </w:r>
      <w:r w:rsidR="00B617CE">
        <w:rPr>
          <w:rFonts w:eastAsia="Times New Roman"/>
          <w:bCs/>
        </w:rPr>
        <w:t xml:space="preserve">respond to </w:t>
      </w:r>
      <w:r w:rsidR="00715001">
        <w:rPr>
          <w:rFonts w:eastAsia="Times New Roman"/>
          <w:bCs/>
        </w:rPr>
        <w:t>the many societal issues the organization is currently trying to address. She shared background for having this kind of messaging</w:t>
      </w:r>
      <w:r w:rsidR="00B617CE">
        <w:rPr>
          <w:rFonts w:eastAsia="Times New Roman"/>
          <w:bCs/>
        </w:rPr>
        <w:t xml:space="preserve"> and concerns already expressed by some members</w:t>
      </w:r>
      <w:r w:rsidR="00715001">
        <w:rPr>
          <w:rFonts w:eastAsia="Times New Roman"/>
          <w:bCs/>
        </w:rPr>
        <w:t xml:space="preserve">. Messaging guidelines </w:t>
      </w:r>
      <w:r w:rsidR="00B617CE">
        <w:rPr>
          <w:rFonts w:eastAsia="Times New Roman"/>
          <w:bCs/>
        </w:rPr>
        <w:t xml:space="preserve">are </w:t>
      </w:r>
      <w:r w:rsidR="00715001">
        <w:rPr>
          <w:rFonts w:eastAsia="Times New Roman"/>
          <w:bCs/>
        </w:rPr>
        <w:t xml:space="preserve">provided for anything shared from your role with NCDA. If you want to share a personal message, please preface it as personal. </w:t>
      </w:r>
    </w:p>
    <w:p w14:paraId="4E54A5AE" w14:textId="4FCA4EE3" w:rsidR="00A12F35" w:rsidRPr="00A12F35" w:rsidRDefault="005B45AC" w:rsidP="006550E5">
      <w:pPr>
        <w:spacing w:before="100" w:beforeAutospacing="1" w:after="100" w:afterAutospacing="1"/>
        <w:rPr>
          <w:rFonts w:eastAsia="Times New Roman"/>
          <w:bCs/>
        </w:rPr>
      </w:pPr>
      <w:r w:rsidRPr="00A12F35">
        <w:rPr>
          <w:rFonts w:eastAsia="Times New Roman"/>
          <w:bCs/>
        </w:rPr>
        <w:t>Time was spent on selecting agreed upon wording of</w:t>
      </w:r>
      <w:r w:rsidR="00A12F35" w:rsidRPr="00A12F35">
        <w:rPr>
          <w:rFonts w:eastAsia="Times New Roman"/>
          <w:bCs/>
        </w:rPr>
        <w:t xml:space="preserve"> a</w:t>
      </w:r>
      <w:r w:rsidRPr="00A12F35">
        <w:rPr>
          <w:rFonts w:eastAsia="Times New Roman"/>
          <w:bCs/>
        </w:rPr>
        <w:t xml:space="preserve"> statement</w:t>
      </w:r>
      <w:r w:rsidR="00A12F35" w:rsidRPr="00A12F35">
        <w:rPr>
          <w:rFonts w:eastAsia="Times New Roman"/>
          <w:bCs/>
        </w:rPr>
        <w:t xml:space="preserve">. </w:t>
      </w:r>
      <w:r w:rsidRPr="00A12F35">
        <w:rPr>
          <w:rFonts w:eastAsia="Times New Roman"/>
          <w:bCs/>
        </w:rPr>
        <w:t xml:space="preserve">The result was a focus on action vs. emotion. </w:t>
      </w:r>
    </w:p>
    <w:p w14:paraId="4D5AE483" w14:textId="228E5F1D" w:rsidR="00A12F35" w:rsidRPr="001A2655" w:rsidRDefault="00A12F35" w:rsidP="00A12F35">
      <w:pPr>
        <w:pStyle w:val="Normal1"/>
        <w:rPr>
          <w:highlight w:val="yellow"/>
        </w:rPr>
      </w:pPr>
      <w:r>
        <w:rPr>
          <w:highlight w:val="yellow"/>
        </w:rPr>
        <w:t>M</w:t>
      </w:r>
      <w:r w:rsidRPr="001A2655">
        <w:rPr>
          <w:highlight w:val="yellow"/>
        </w:rPr>
        <w:t xml:space="preserve">OTION was made by </w:t>
      </w:r>
      <w:r>
        <w:rPr>
          <w:highlight w:val="yellow"/>
        </w:rPr>
        <w:t xml:space="preserve">Skip </w:t>
      </w:r>
      <w:r w:rsidRPr="001A2655">
        <w:rPr>
          <w:highlight w:val="yellow"/>
        </w:rPr>
        <w:t xml:space="preserve">to approve </w:t>
      </w:r>
      <w:r>
        <w:rPr>
          <w:highlight w:val="yellow"/>
        </w:rPr>
        <w:t>the statement drafted during the meeting as documented by Ali.</w:t>
      </w:r>
    </w:p>
    <w:p w14:paraId="32FD5F17" w14:textId="3BA35CC0" w:rsidR="00A12F35" w:rsidRPr="001A2655" w:rsidRDefault="00A12F35" w:rsidP="00A12F35">
      <w:pPr>
        <w:pStyle w:val="Normal1"/>
        <w:rPr>
          <w:highlight w:val="yellow"/>
        </w:rPr>
      </w:pPr>
      <w:r w:rsidRPr="001A2655">
        <w:rPr>
          <w:highlight w:val="yellow"/>
        </w:rPr>
        <w:t>Seconded by</w:t>
      </w:r>
      <w:r>
        <w:rPr>
          <w:highlight w:val="yellow"/>
        </w:rPr>
        <w:t xml:space="preserve"> Sharon. </w:t>
      </w:r>
      <w:r w:rsidRPr="001A2655">
        <w:rPr>
          <w:highlight w:val="yellow"/>
        </w:rPr>
        <w:t xml:space="preserve">       </w:t>
      </w:r>
    </w:p>
    <w:p w14:paraId="3D35C59B" w14:textId="77777777" w:rsidR="00A12F35" w:rsidRPr="00DE691F" w:rsidRDefault="00A12F35" w:rsidP="00A12F35">
      <w:pPr>
        <w:pStyle w:val="Normal1"/>
        <w:rPr>
          <w:highlight w:val="yellow"/>
        </w:rPr>
      </w:pPr>
      <w:r w:rsidRPr="001A2655">
        <w:rPr>
          <w:highlight w:val="yellow"/>
        </w:rPr>
        <w:t xml:space="preserve">Motion passes unanimously (no opposing votes, no abstentions). </w:t>
      </w:r>
    </w:p>
    <w:p w14:paraId="572BFB77" w14:textId="3AC32ABD" w:rsidR="00A12F35" w:rsidRDefault="00A12F35" w:rsidP="006550E5">
      <w:pPr>
        <w:spacing w:before="100" w:beforeAutospacing="1" w:after="100" w:afterAutospacing="1"/>
        <w:rPr>
          <w:rFonts w:eastAsia="Times New Roman"/>
          <w:bCs/>
        </w:rPr>
      </w:pPr>
      <w:r>
        <w:rPr>
          <w:rFonts w:eastAsia="Times New Roman"/>
          <w:bCs/>
        </w:rPr>
        <w:t>Other ideas:</w:t>
      </w:r>
    </w:p>
    <w:p w14:paraId="6C4B67AE" w14:textId="635F27E8" w:rsidR="00A12F35" w:rsidRDefault="00A12F35" w:rsidP="00A12F35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eastAsia="Times New Roman"/>
          <w:bCs/>
        </w:rPr>
      </w:pPr>
      <w:r>
        <w:rPr>
          <w:rFonts w:eastAsia="Times New Roman"/>
          <w:bCs/>
        </w:rPr>
        <w:t>Promotion of NCDA’s standards for multicultural competencies</w:t>
      </w:r>
      <w:r w:rsidR="00B617CE">
        <w:rPr>
          <w:rFonts w:eastAsia="Times New Roman"/>
          <w:bCs/>
        </w:rPr>
        <w:t xml:space="preserve"> – can this happen</w:t>
      </w:r>
      <w:r>
        <w:rPr>
          <w:rFonts w:eastAsia="Times New Roman"/>
          <w:bCs/>
        </w:rPr>
        <w:t>.</w:t>
      </w:r>
    </w:p>
    <w:p w14:paraId="009966FD" w14:textId="7C7BF4CB" w:rsidR="00A12F35" w:rsidRDefault="00B617CE" w:rsidP="00A12F35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>Consider running some</w:t>
      </w:r>
      <w:r w:rsidR="00A12F35">
        <w:rPr>
          <w:rFonts w:eastAsia="Times New Roman"/>
          <w:bCs/>
        </w:rPr>
        <w:t xml:space="preserve"> sessions around these competencies at fall CPI.</w:t>
      </w:r>
    </w:p>
    <w:p w14:paraId="2DA85EBB" w14:textId="5A7F732D" w:rsidR="00A12F35" w:rsidRDefault="00A12F35" w:rsidP="00A12F35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eastAsia="Times New Roman"/>
          <w:bCs/>
        </w:rPr>
      </w:pPr>
      <w:r>
        <w:rPr>
          <w:rFonts w:eastAsia="Times New Roman"/>
          <w:bCs/>
        </w:rPr>
        <w:t xml:space="preserve">These competencies are in the process of being updated. Probably not ready until mid-2021. </w:t>
      </w:r>
      <w:r w:rsidRPr="00A12F35">
        <w:rPr>
          <w:rFonts w:eastAsia="Times New Roman"/>
          <w:bCs/>
          <w:highlight w:val="green"/>
        </w:rPr>
        <w:t>ACTION ITEM: Sharon will work with Courtney</w:t>
      </w:r>
      <w:r>
        <w:rPr>
          <w:rFonts w:eastAsia="Times New Roman"/>
          <w:bCs/>
        </w:rPr>
        <w:t xml:space="preserve"> to see where this is in the process and begin some planning.</w:t>
      </w:r>
    </w:p>
    <w:p w14:paraId="38902DB2" w14:textId="227669D6" w:rsidR="00A12F35" w:rsidRPr="00A12F35" w:rsidRDefault="00B617CE" w:rsidP="00A12F35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eastAsia="Times New Roman"/>
          <w:bCs/>
        </w:rPr>
      </w:pPr>
      <w:r>
        <w:rPr>
          <w:rFonts w:eastAsia="Times New Roman"/>
          <w:bCs/>
        </w:rPr>
        <w:t>Goal to s</w:t>
      </w:r>
      <w:r w:rsidR="00A12F35">
        <w:rPr>
          <w:rFonts w:eastAsia="Times New Roman"/>
          <w:bCs/>
        </w:rPr>
        <w:t>how people how they can apply</w:t>
      </w:r>
      <w:r>
        <w:rPr>
          <w:rFonts w:eastAsia="Times New Roman"/>
          <w:bCs/>
        </w:rPr>
        <w:t xml:space="preserve"> these competencies</w:t>
      </w:r>
      <w:r w:rsidR="00A12F35">
        <w:rPr>
          <w:rFonts w:eastAsia="Times New Roman"/>
          <w:bCs/>
        </w:rPr>
        <w:t xml:space="preserve">. This could also be a webinar or other </w:t>
      </w:r>
      <w:r>
        <w:rPr>
          <w:rFonts w:eastAsia="Times New Roman"/>
          <w:bCs/>
        </w:rPr>
        <w:t xml:space="preserve">content delivery </w:t>
      </w:r>
      <w:r w:rsidR="00A12F35">
        <w:rPr>
          <w:rFonts w:eastAsia="Times New Roman"/>
          <w:bCs/>
        </w:rPr>
        <w:t xml:space="preserve">options. </w:t>
      </w:r>
    </w:p>
    <w:p w14:paraId="09223A97" w14:textId="77777777" w:rsidR="000B3071" w:rsidRDefault="000B3071" w:rsidP="006550E5">
      <w:pPr>
        <w:spacing w:before="100" w:beforeAutospacing="1" w:after="100" w:afterAutospacing="1"/>
        <w:rPr>
          <w:rFonts w:eastAsia="Times New Roman"/>
          <w:b/>
        </w:rPr>
      </w:pPr>
    </w:p>
    <w:p w14:paraId="3B811BFA" w14:textId="2D574C98" w:rsidR="006550E5" w:rsidRDefault="006550E5" w:rsidP="006550E5">
      <w:pPr>
        <w:spacing w:before="100" w:beforeAutospacing="1" w:after="100" w:afterAutospacing="1"/>
        <w:rPr>
          <w:rFonts w:eastAsia="Times New Roman"/>
          <w:b/>
        </w:rPr>
      </w:pPr>
      <w:r w:rsidRPr="00B351B6">
        <w:rPr>
          <w:rFonts w:eastAsia="Times New Roman"/>
          <w:b/>
        </w:rPr>
        <w:t>Planning for October 2020 Meeting and CPI (All)</w:t>
      </w:r>
    </w:p>
    <w:p w14:paraId="73DD8ABB" w14:textId="56AF5477" w:rsidR="006550E5" w:rsidRDefault="00A12F35">
      <w:r>
        <w:t xml:space="preserve">Seth reviewed original plan to do a tri-state event in-person. Considering options for fall for virtual </w:t>
      </w:r>
      <w:r w:rsidR="008A537C">
        <w:t xml:space="preserve">event, to provide a call for proposals for specific CDAs or open to the public. This is almost like starting from scratch to create an event – opportunities and challenges there. </w:t>
      </w:r>
      <w:r w:rsidR="00B617CE">
        <w:t>An in-person event is not anticipated at this time. Planning will move forward with a virtual event.</w:t>
      </w:r>
    </w:p>
    <w:p w14:paraId="670837E3" w14:textId="4154F5ED" w:rsidR="008A537C" w:rsidRDefault="008A537C"/>
    <w:p w14:paraId="736B659A" w14:textId="46A0E7D9" w:rsidR="008A537C" w:rsidRDefault="008A537C">
      <w:r>
        <w:t xml:space="preserve">Spring </w:t>
      </w:r>
      <w:r w:rsidR="00E327B5">
        <w:t xml:space="preserve">2021 </w:t>
      </w:r>
      <w:r>
        <w:t>may be the first opportunity to resume in-person CPI.</w:t>
      </w:r>
      <w:r w:rsidR="00CD577F">
        <w:t xml:space="preserve"> Initial planning </w:t>
      </w:r>
      <w:r w:rsidR="00B617CE">
        <w:t xml:space="preserve">is </w:t>
      </w:r>
      <w:r w:rsidR="00CD577F">
        <w:t xml:space="preserve">for this to be in Denver. May push it back </w:t>
      </w:r>
      <w:r w:rsidR="00B617CE">
        <w:t xml:space="preserve">from February </w:t>
      </w:r>
      <w:r w:rsidR="00CD577F">
        <w:t xml:space="preserve">to March. </w:t>
      </w:r>
    </w:p>
    <w:p w14:paraId="798A6858" w14:textId="455AC7EC" w:rsidR="008A537C" w:rsidRDefault="008A537C"/>
    <w:p w14:paraId="46B47370" w14:textId="21A0E180" w:rsidR="008A537C" w:rsidRDefault="008A537C">
      <w:r>
        <w:t>There was a theme of entrepreneurship</w:t>
      </w:r>
      <w:r w:rsidR="00B617CE">
        <w:t xml:space="preserve"> for the fall 2020 CPI</w:t>
      </w:r>
      <w:r>
        <w:t>. May continue with this or change. Need to move on decisions as quickly as possible after the July virtual conference.  Based on th</w:t>
      </w:r>
      <w:r w:rsidR="00B617CE">
        <w:t xml:space="preserve">e July </w:t>
      </w:r>
      <w:r>
        <w:t xml:space="preserve">experience, </w:t>
      </w:r>
      <w:r w:rsidR="00B617CE">
        <w:t xml:space="preserve">there may be </w:t>
      </w:r>
      <w:r>
        <w:t>more information</w:t>
      </w:r>
      <w:r w:rsidR="00B617CE">
        <w:t xml:space="preserve"> and lessons learned</w:t>
      </w:r>
      <w:r>
        <w:t xml:space="preserve"> to </w:t>
      </w:r>
      <w:r w:rsidR="00B617CE">
        <w:t xml:space="preserve">help the planning for fall CPI </w:t>
      </w:r>
      <w:r>
        <w:t xml:space="preserve">move forward. </w:t>
      </w:r>
    </w:p>
    <w:p w14:paraId="0D3D9DA3" w14:textId="77777777" w:rsidR="006550E5" w:rsidRDefault="006550E5"/>
    <w:p w14:paraId="31C5C9DB" w14:textId="1F02D673" w:rsidR="00F65443" w:rsidRDefault="00E327B5">
      <w:r>
        <w:t xml:space="preserve">Deneen shared that on the logistics side, </w:t>
      </w:r>
      <w:r w:rsidR="00B617CE">
        <w:t xml:space="preserve">it will be </w:t>
      </w:r>
      <w:r>
        <w:t xml:space="preserve">important to find a vendor to assist with </w:t>
      </w:r>
      <w:r w:rsidR="00B617CE">
        <w:t xml:space="preserve">future </w:t>
      </w:r>
      <w:r>
        <w:t xml:space="preserve">virtual events. </w:t>
      </w:r>
      <w:r w:rsidR="00B617CE">
        <w:t>She a</w:t>
      </w:r>
      <w:r>
        <w:t>nticipate</w:t>
      </w:r>
      <w:r w:rsidR="00B617CE">
        <w:t>s</w:t>
      </w:r>
      <w:r>
        <w:t xml:space="preserve"> that we will be doing more of these, </w:t>
      </w:r>
      <w:r w:rsidR="00B617CE">
        <w:t xml:space="preserve">fall 2020 and beyond, </w:t>
      </w:r>
      <w:r>
        <w:t>and an experienced vendor would provide a broader range of capabilities. Looking at costs. It will be interesting to see attendance interest at a virtual CPI</w:t>
      </w:r>
      <w:r w:rsidR="00B617CE">
        <w:t xml:space="preserve"> vs. usual local crowd at in-person CPIs</w:t>
      </w:r>
      <w:r>
        <w:t xml:space="preserve">. Also thinking about inviting specific speakers and presentations. </w:t>
      </w:r>
    </w:p>
    <w:p w14:paraId="3277BDCC" w14:textId="36B8F987" w:rsidR="00E327B5" w:rsidRDefault="00E327B5"/>
    <w:p w14:paraId="71496F48" w14:textId="69A90337" w:rsidR="00E327B5" w:rsidRDefault="00E327B5">
      <w:r>
        <w:t>Seth’s theme for next year</w:t>
      </w:r>
      <w:r w:rsidR="00B617CE">
        <w:t>’s annual conference</w:t>
      </w:r>
      <w:r>
        <w:t xml:space="preserve"> might be connected in some way to future CPIs – “A kaleidoscope of career interventions in an age of uncertainty.”</w:t>
      </w:r>
      <w:r w:rsidR="00B617CE">
        <w:t xml:space="preserve"> There’s a desire to address various professional identities within NCDA and supporting a wide variety of career development contexts.</w:t>
      </w:r>
    </w:p>
    <w:p w14:paraId="335F504F" w14:textId="6A98A93C" w:rsidR="00E327B5" w:rsidRDefault="00E327B5"/>
    <w:p w14:paraId="7DA14806" w14:textId="34668343" w:rsidR="00E327B5" w:rsidRDefault="00E327B5">
      <w:r>
        <w:t>Discussion included:</w:t>
      </w:r>
    </w:p>
    <w:p w14:paraId="68C09E1A" w14:textId="5F1A1F85" w:rsidR="00E327B5" w:rsidRDefault="00E327B5" w:rsidP="00E327B5">
      <w:pPr>
        <w:pStyle w:val="ListParagraph"/>
        <w:numPr>
          <w:ilvl w:val="0"/>
          <w:numId w:val="13"/>
        </w:numPr>
      </w:pPr>
      <w:r>
        <w:t xml:space="preserve">Important to make sure </w:t>
      </w:r>
      <w:r w:rsidR="00B617CE">
        <w:t xml:space="preserve">conference </w:t>
      </w:r>
      <w:r>
        <w:t xml:space="preserve">themes are relevant to what people are currently experiencing, </w:t>
      </w:r>
      <w:r w:rsidR="00CD577F">
        <w:t xml:space="preserve">while </w:t>
      </w:r>
      <w:r>
        <w:t>keeping them unique.</w:t>
      </w:r>
    </w:p>
    <w:p w14:paraId="68E36035" w14:textId="56A958F0" w:rsidR="00E327B5" w:rsidRDefault="00E327B5" w:rsidP="00E327B5">
      <w:pPr>
        <w:pStyle w:val="ListParagraph"/>
        <w:numPr>
          <w:ilvl w:val="0"/>
          <w:numId w:val="13"/>
        </w:numPr>
      </w:pPr>
      <w:r>
        <w:t>Hopeful, but grounded in reality.</w:t>
      </w:r>
    </w:p>
    <w:p w14:paraId="39C5C92D" w14:textId="6DDF2AAA" w:rsidR="00E327B5" w:rsidRDefault="00E327B5" w:rsidP="00E327B5"/>
    <w:p w14:paraId="2574A9D4" w14:textId="46B863C6" w:rsidR="00E327B5" w:rsidRDefault="00E327B5" w:rsidP="00E327B5">
      <w:r>
        <w:t>Other questions?</w:t>
      </w:r>
    </w:p>
    <w:p w14:paraId="2AD874D5" w14:textId="77777777" w:rsidR="00E327B5" w:rsidRDefault="00E327B5" w:rsidP="00E327B5"/>
    <w:p w14:paraId="79DB7C05" w14:textId="3E4C12E5" w:rsidR="00E327B5" w:rsidRDefault="00E327B5" w:rsidP="00E327B5">
      <w:pPr>
        <w:pStyle w:val="ListParagraph"/>
        <w:numPr>
          <w:ilvl w:val="0"/>
          <w:numId w:val="13"/>
        </w:numPr>
      </w:pPr>
      <w:r>
        <w:t xml:space="preserve">What are board member responsibilities during the </w:t>
      </w:r>
      <w:r w:rsidR="00B617CE">
        <w:t xml:space="preserve">July </w:t>
      </w:r>
      <w:r>
        <w:t>virtual conference</w:t>
      </w:r>
      <w:r w:rsidR="00B617CE">
        <w:t>?</w:t>
      </w:r>
      <w:r>
        <w:t xml:space="preserve"> Spreadsheet timeline would be helpful – it’s forthcoming.</w:t>
      </w:r>
    </w:p>
    <w:p w14:paraId="7DA8AE16" w14:textId="0F90D79A" w:rsidR="00E327B5" w:rsidRDefault="00E327B5" w:rsidP="00E327B5">
      <w:pPr>
        <w:pStyle w:val="ListParagraph"/>
        <w:numPr>
          <w:ilvl w:val="0"/>
          <w:numId w:val="13"/>
        </w:numPr>
      </w:pPr>
      <w:r>
        <w:lastRenderedPageBreak/>
        <w:t>Non-trustee</w:t>
      </w:r>
      <w:r w:rsidR="00B617CE">
        <w:t xml:space="preserve"> Board Members</w:t>
      </w:r>
      <w:r>
        <w:t xml:space="preserve"> can join any constituency </w:t>
      </w:r>
      <w:r w:rsidR="00B617CE">
        <w:t xml:space="preserve">to support Trustees and </w:t>
      </w:r>
      <w:r>
        <w:t>help with chat.</w:t>
      </w:r>
      <w:r w:rsidR="00B617CE">
        <w:t xml:space="preserve"> </w:t>
      </w:r>
      <w:r>
        <w:t xml:space="preserve"> </w:t>
      </w:r>
    </w:p>
    <w:p w14:paraId="6AB98CF4" w14:textId="6B9CB01F" w:rsidR="00CD577F" w:rsidRDefault="00CD577F" w:rsidP="00CD577F"/>
    <w:p w14:paraId="751D953C" w14:textId="7AB671C9" w:rsidR="00CD577F" w:rsidRDefault="00CD577F" w:rsidP="00CD577F">
      <w:r>
        <w:t>Kathy shared her excitement for how the virtual conference is coming along</w:t>
      </w:r>
      <w:r w:rsidR="00B617CE">
        <w:t xml:space="preserve">. She </w:t>
      </w:r>
      <w:r>
        <w:t xml:space="preserve">thanked the Headquarters team for all of their work to make sure the event runs well. </w:t>
      </w:r>
    </w:p>
    <w:p w14:paraId="55E688BE" w14:textId="77777777" w:rsidR="00B617CE" w:rsidRDefault="00B617CE" w:rsidP="00CD577F"/>
    <w:p w14:paraId="17D2A182" w14:textId="158A6E4E" w:rsidR="00CD577F" w:rsidRDefault="00CD577F" w:rsidP="00CD577F">
      <w:r>
        <w:t>Seth stated that he and several others will continue to work on the strategic plan. Please be willing to continue to contribute as they move forward. Revised deadline</w:t>
      </w:r>
      <w:r w:rsidR="00B617CE">
        <w:t xml:space="preserve"> is </w:t>
      </w:r>
      <w:r>
        <w:t xml:space="preserve">August to have something to share with constituencies to get feedback from them on a new strategic plan. </w:t>
      </w:r>
      <w:r w:rsidR="00B617CE">
        <w:t>The new plan will</w:t>
      </w:r>
      <w:r>
        <w:t xml:space="preserve"> not be addressed at the virtual conference in July. </w:t>
      </w:r>
    </w:p>
    <w:p w14:paraId="2642FC28" w14:textId="72D043EC" w:rsidR="00CD577F" w:rsidRDefault="00CD577F" w:rsidP="00CD577F"/>
    <w:p w14:paraId="3ACABA2F" w14:textId="3289D87F" w:rsidR="00CD577F" w:rsidRDefault="00CD577F" w:rsidP="00CD577F">
      <w:r>
        <w:t>A MOTION was made to adjourn</w:t>
      </w:r>
      <w:r w:rsidR="00FF4A8D">
        <w:t>. Unanimous vote to adjourn</w:t>
      </w:r>
      <w:r>
        <w:t xml:space="preserve"> at 4:19</w:t>
      </w:r>
      <w:r w:rsidR="00FF4A8D">
        <w:t xml:space="preserve"> PM</w:t>
      </w:r>
      <w:r>
        <w:t xml:space="preserve"> ET.</w:t>
      </w:r>
    </w:p>
    <w:p w14:paraId="038010D5" w14:textId="63126603" w:rsidR="00CD577F" w:rsidRDefault="00CD577F" w:rsidP="00CD577F"/>
    <w:p w14:paraId="53E0687D" w14:textId="631576B9" w:rsidR="00CD577F" w:rsidRDefault="00CD577F" w:rsidP="00CD577F"/>
    <w:p w14:paraId="7EC65F36" w14:textId="4ED1D3C9" w:rsidR="00FF4A8D" w:rsidRPr="008E6FE9" w:rsidRDefault="00FF4A8D" w:rsidP="00FF4A8D">
      <w:pPr>
        <w:pStyle w:val="PlainText"/>
        <w:rPr>
          <w:rFonts w:asciiTheme="minorHAnsi" w:hAnsiTheme="minorHAnsi" w:cs="Arial"/>
          <w:i/>
          <w:iCs/>
          <w:color w:val="000000" w:themeColor="text1"/>
          <w:sz w:val="20"/>
          <w:szCs w:val="20"/>
        </w:rPr>
      </w:pPr>
      <w:r w:rsidRPr="00457FD0">
        <w:rPr>
          <w:rFonts w:asciiTheme="minorHAnsi" w:hAnsiTheme="minorHAnsi" w:cs="Arial"/>
          <w:i/>
          <w:iCs/>
          <w:sz w:val="20"/>
          <w:szCs w:val="20"/>
        </w:rPr>
        <w:t xml:space="preserve">First draft of meeting minutes was submitted to the President and Deneen Pennington on </w:t>
      </w:r>
      <w:r>
        <w:rPr>
          <w:rFonts w:asciiTheme="minorHAnsi" w:hAnsiTheme="minorHAnsi" w:cs="Arial"/>
          <w:i/>
          <w:iCs/>
          <w:color w:val="000000" w:themeColor="text1"/>
          <w:sz w:val="20"/>
          <w:szCs w:val="20"/>
        </w:rPr>
        <w:t>June 30</w:t>
      </w:r>
      <w:r w:rsidRPr="008E6FE9">
        <w:rPr>
          <w:rFonts w:asciiTheme="minorHAnsi" w:hAnsiTheme="minorHAnsi" w:cs="Arial"/>
          <w:i/>
          <w:iCs/>
          <w:color w:val="000000" w:themeColor="text1"/>
          <w:sz w:val="20"/>
          <w:szCs w:val="20"/>
        </w:rPr>
        <w:t>, 2020 by Melissa Venable.</w:t>
      </w:r>
    </w:p>
    <w:p w14:paraId="497885F3" w14:textId="167E1A5F" w:rsidR="00CD577F" w:rsidRDefault="00CD577F" w:rsidP="00FF4A8D"/>
    <w:sectPr w:rsidR="00CD577F" w:rsidSect="00FE5A9C"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9233B" w14:textId="77777777" w:rsidR="00A25C76" w:rsidRDefault="00A25C76" w:rsidP="00822AE5">
      <w:r>
        <w:separator/>
      </w:r>
    </w:p>
  </w:endnote>
  <w:endnote w:type="continuationSeparator" w:id="0">
    <w:p w14:paraId="3AE967FF" w14:textId="77777777" w:rsidR="00A25C76" w:rsidRDefault="00A25C76" w:rsidP="0082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4931138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D38A16" w14:textId="77777777" w:rsidR="00020C9B" w:rsidRDefault="00020C9B" w:rsidP="001C70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65498E" w14:textId="77777777" w:rsidR="00020C9B" w:rsidRDefault="00020C9B" w:rsidP="00822A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962156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A0B798" w14:textId="77777777" w:rsidR="00020C9B" w:rsidRDefault="00020C9B" w:rsidP="001C70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5B03F6D" w14:textId="77777777" w:rsidR="00020C9B" w:rsidRDefault="00020C9B" w:rsidP="00822A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F895BE" w14:textId="77777777" w:rsidR="00A25C76" w:rsidRDefault="00A25C76" w:rsidP="00822AE5">
      <w:r>
        <w:separator/>
      </w:r>
    </w:p>
  </w:footnote>
  <w:footnote w:type="continuationSeparator" w:id="0">
    <w:p w14:paraId="27C66634" w14:textId="77777777" w:rsidR="00A25C76" w:rsidRDefault="00A25C76" w:rsidP="00822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3B31"/>
    <w:multiLevelType w:val="hybridMultilevel"/>
    <w:tmpl w:val="276A8604"/>
    <w:lvl w:ilvl="0" w:tplc="AD9842CE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808D2"/>
    <w:multiLevelType w:val="hybridMultilevel"/>
    <w:tmpl w:val="13C02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158F9"/>
    <w:multiLevelType w:val="multilevel"/>
    <w:tmpl w:val="21344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B1F8B"/>
    <w:multiLevelType w:val="multilevel"/>
    <w:tmpl w:val="AFC0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BD1D85"/>
    <w:multiLevelType w:val="hybridMultilevel"/>
    <w:tmpl w:val="74346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044A9"/>
    <w:multiLevelType w:val="hybridMultilevel"/>
    <w:tmpl w:val="94448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130E5"/>
    <w:multiLevelType w:val="hybridMultilevel"/>
    <w:tmpl w:val="D6F03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32D50"/>
    <w:multiLevelType w:val="hybridMultilevel"/>
    <w:tmpl w:val="4484E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74BC8"/>
    <w:multiLevelType w:val="hybridMultilevel"/>
    <w:tmpl w:val="FC665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C735B"/>
    <w:multiLevelType w:val="hybridMultilevel"/>
    <w:tmpl w:val="910CDD14"/>
    <w:lvl w:ilvl="0" w:tplc="FFFFFFFF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C1844"/>
    <w:multiLevelType w:val="hybridMultilevel"/>
    <w:tmpl w:val="56741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C7B06"/>
    <w:multiLevelType w:val="hybridMultilevel"/>
    <w:tmpl w:val="60681426"/>
    <w:lvl w:ilvl="0" w:tplc="AD9842CE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B4B39"/>
    <w:multiLevelType w:val="hybridMultilevel"/>
    <w:tmpl w:val="07440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C27AF"/>
    <w:multiLevelType w:val="multilevel"/>
    <w:tmpl w:val="44E2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833E6C"/>
    <w:multiLevelType w:val="hybridMultilevel"/>
    <w:tmpl w:val="E1E0D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2"/>
  </w:num>
  <w:num w:numId="5">
    <w:abstractNumId w:val="6"/>
  </w:num>
  <w:num w:numId="6">
    <w:abstractNumId w:val="7"/>
  </w:num>
  <w:num w:numId="7">
    <w:abstractNumId w:val="10"/>
  </w:num>
  <w:num w:numId="8">
    <w:abstractNumId w:val="1"/>
  </w:num>
  <w:num w:numId="9">
    <w:abstractNumId w:val="8"/>
  </w:num>
  <w:num w:numId="10">
    <w:abstractNumId w:val="14"/>
  </w:num>
  <w:num w:numId="11">
    <w:abstractNumId w:val="3"/>
  </w:num>
  <w:num w:numId="12">
    <w:abstractNumId w:val="11"/>
  </w:num>
  <w:num w:numId="13">
    <w:abstractNumId w:val="0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F5"/>
    <w:rsid w:val="000017D6"/>
    <w:rsid w:val="0002079A"/>
    <w:rsid w:val="00020C9B"/>
    <w:rsid w:val="00030095"/>
    <w:rsid w:val="00030A46"/>
    <w:rsid w:val="00031714"/>
    <w:rsid w:val="00032368"/>
    <w:rsid w:val="000364EE"/>
    <w:rsid w:val="00036716"/>
    <w:rsid w:val="00037F6F"/>
    <w:rsid w:val="00040DFA"/>
    <w:rsid w:val="00053ACD"/>
    <w:rsid w:val="000545C2"/>
    <w:rsid w:val="00056E3C"/>
    <w:rsid w:val="00061610"/>
    <w:rsid w:val="00061E65"/>
    <w:rsid w:val="00066D1F"/>
    <w:rsid w:val="00070C94"/>
    <w:rsid w:val="00077BE3"/>
    <w:rsid w:val="00086FE3"/>
    <w:rsid w:val="000A1B26"/>
    <w:rsid w:val="000A591A"/>
    <w:rsid w:val="000A5CC0"/>
    <w:rsid w:val="000B3071"/>
    <w:rsid w:val="000B5570"/>
    <w:rsid w:val="000C68F3"/>
    <w:rsid w:val="000D17BB"/>
    <w:rsid w:val="000D3F63"/>
    <w:rsid w:val="000D44F6"/>
    <w:rsid w:val="000E63BE"/>
    <w:rsid w:val="000E7329"/>
    <w:rsid w:val="00111699"/>
    <w:rsid w:val="0012033F"/>
    <w:rsid w:val="001217DB"/>
    <w:rsid w:val="00123102"/>
    <w:rsid w:val="00143675"/>
    <w:rsid w:val="00162FEB"/>
    <w:rsid w:val="00167854"/>
    <w:rsid w:val="001929F5"/>
    <w:rsid w:val="00193EE9"/>
    <w:rsid w:val="00197386"/>
    <w:rsid w:val="00197FA2"/>
    <w:rsid w:val="001B0344"/>
    <w:rsid w:val="001B457D"/>
    <w:rsid w:val="001B5D70"/>
    <w:rsid w:val="001B712B"/>
    <w:rsid w:val="001C46CF"/>
    <w:rsid w:val="001C70AA"/>
    <w:rsid w:val="001D46FA"/>
    <w:rsid w:val="001E5121"/>
    <w:rsid w:val="001F7D8E"/>
    <w:rsid w:val="0020355F"/>
    <w:rsid w:val="00203CD7"/>
    <w:rsid w:val="002142E7"/>
    <w:rsid w:val="0022440D"/>
    <w:rsid w:val="00225F88"/>
    <w:rsid w:val="00230ED6"/>
    <w:rsid w:val="002366A7"/>
    <w:rsid w:val="00245BB2"/>
    <w:rsid w:val="00247E98"/>
    <w:rsid w:val="002574E5"/>
    <w:rsid w:val="00257B58"/>
    <w:rsid w:val="00273918"/>
    <w:rsid w:val="002816EF"/>
    <w:rsid w:val="00287D6A"/>
    <w:rsid w:val="00297A2B"/>
    <w:rsid w:val="002A1B01"/>
    <w:rsid w:val="002C1EAF"/>
    <w:rsid w:val="002D41DC"/>
    <w:rsid w:val="002D4F85"/>
    <w:rsid w:val="002F02F8"/>
    <w:rsid w:val="002F041D"/>
    <w:rsid w:val="002F59D9"/>
    <w:rsid w:val="00301339"/>
    <w:rsid w:val="0030689F"/>
    <w:rsid w:val="00306CE3"/>
    <w:rsid w:val="003140E0"/>
    <w:rsid w:val="0031699F"/>
    <w:rsid w:val="003205FA"/>
    <w:rsid w:val="0032115D"/>
    <w:rsid w:val="003211AE"/>
    <w:rsid w:val="0032350E"/>
    <w:rsid w:val="003331E2"/>
    <w:rsid w:val="00334F0E"/>
    <w:rsid w:val="00335C73"/>
    <w:rsid w:val="003410EE"/>
    <w:rsid w:val="00362A49"/>
    <w:rsid w:val="00366333"/>
    <w:rsid w:val="00374A6D"/>
    <w:rsid w:val="00376399"/>
    <w:rsid w:val="00392AE1"/>
    <w:rsid w:val="00393C5E"/>
    <w:rsid w:val="00397984"/>
    <w:rsid w:val="003A323E"/>
    <w:rsid w:val="003A4A60"/>
    <w:rsid w:val="003B12FD"/>
    <w:rsid w:val="003B5B12"/>
    <w:rsid w:val="003C02E2"/>
    <w:rsid w:val="003C1AF6"/>
    <w:rsid w:val="003C2B5E"/>
    <w:rsid w:val="003E009E"/>
    <w:rsid w:val="003E0A8A"/>
    <w:rsid w:val="003E234B"/>
    <w:rsid w:val="003E451D"/>
    <w:rsid w:val="003E7D00"/>
    <w:rsid w:val="003F0EDE"/>
    <w:rsid w:val="003F38E1"/>
    <w:rsid w:val="00400E9D"/>
    <w:rsid w:val="0041239E"/>
    <w:rsid w:val="004221DB"/>
    <w:rsid w:val="00427956"/>
    <w:rsid w:val="0043711E"/>
    <w:rsid w:val="00441137"/>
    <w:rsid w:val="004530E4"/>
    <w:rsid w:val="00457FD0"/>
    <w:rsid w:val="00463677"/>
    <w:rsid w:val="00481AC3"/>
    <w:rsid w:val="00485759"/>
    <w:rsid w:val="00485C46"/>
    <w:rsid w:val="00492CC2"/>
    <w:rsid w:val="004A3875"/>
    <w:rsid w:val="004D6283"/>
    <w:rsid w:val="004E4B41"/>
    <w:rsid w:val="004E6999"/>
    <w:rsid w:val="0050019F"/>
    <w:rsid w:val="00510219"/>
    <w:rsid w:val="00516C21"/>
    <w:rsid w:val="0052129F"/>
    <w:rsid w:val="005304EF"/>
    <w:rsid w:val="00530F63"/>
    <w:rsid w:val="005434B2"/>
    <w:rsid w:val="0055538D"/>
    <w:rsid w:val="00556F72"/>
    <w:rsid w:val="00560944"/>
    <w:rsid w:val="005627A8"/>
    <w:rsid w:val="0056472E"/>
    <w:rsid w:val="00566BEE"/>
    <w:rsid w:val="005902D7"/>
    <w:rsid w:val="005937C3"/>
    <w:rsid w:val="005A0984"/>
    <w:rsid w:val="005A0B55"/>
    <w:rsid w:val="005A2C88"/>
    <w:rsid w:val="005B1817"/>
    <w:rsid w:val="005B45AC"/>
    <w:rsid w:val="005C5E20"/>
    <w:rsid w:val="005D4836"/>
    <w:rsid w:val="005D6DE6"/>
    <w:rsid w:val="005E21E9"/>
    <w:rsid w:val="005E7C30"/>
    <w:rsid w:val="005F13BB"/>
    <w:rsid w:val="005F14A6"/>
    <w:rsid w:val="005F192C"/>
    <w:rsid w:val="006057BE"/>
    <w:rsid w:val="006113A8"/>
    <w:rsid w:val="00627F9E"/>
    <w:rsid w:val="00634B9F"/>
    <w:rsid w:val="00637497"/>
    <w:rsid w:val="00642C03"/>
    <w:rsid w:val="00643155"/>
    <w:rsid w:val="006550E5"/>
    <w:rsid w:val="00657A40"/>
    <w:rsid w:val="00677996"/>
    <w:rsid w:val="00680679"/>
    <w:rsid w:val="00687093"/>
    <w:rsid w:val="006A2E6E"/>
    <w:rsid w:val="006A2F4E"/>
    <w:rsid w:val="006C3913"/>
    <w:rsid w:val="006C7DD7"/>
    <w:rsid w:val="006D7D0F"/>
    <w:rsid w:val="006E3D34"/>
    <w:rsid w:val="006E5B1C"/>
    <w:rsid w:val="006E7F8A"/>
    <w:rsid w:val="006F02C2"/>
    <w:rsid w:val="006F1439"/>
    <w:rsid w:val="006F46A1"/>
    <w:rsid w:val="00713D08"/>
    <w:rsid w:val="00715001"/>
    <w:rsid w:val="00722117"/>
    <w:rsid w:val="00732CC9"/>
    <w:rsid w:val="00736C90"/>
    <w:rsid w:val="007462BF"/>
    <w:rsid w:val="007473FA"/>
    <w:rsid w:val="00750ACD"/>
    <w:rsid w:val="00757C13"/>
    <w:rsid w:val="00770FE7"/>
    <w:rsid w:val="00771C9A"/>
    <w:rsid w:val="007743F5"/>
    <w:rsid w:val="0077458B"/>
    <w:rsid w:val="00781D7F"/>
    <w:rsid w:val="00785804"/>
    <w:rsid w:val="00786247"/>
    <w:rsid w:val="00793431"/>
    <w:rsid w:val="007A31B8"/>
    <w:rsid w:val="007C7A3F"/>
    <w:rsid w:val="007D2D22"/>
    <w:rsid w:val="007E22DA"/>
    <w:rsid w:val="008068E5"/>
    <w:rsid w:val="00813E8D"/>
    <w:rsid w:val="00822AE5"/>
    <w:rsid w:val="00824522"/>
    <w:rsid w:val="0082541A"/>
    <w:rsid w:val="00830582"/>
    <w:rsid w:val="00833546"/>
    <w:rsid w:val="008340FA"/>
    <w:rsid w:val="008355B3"/>
    <w:rsid w:val="0083763D"/>
    <w:rsid w:val="00837719"/>
    <w:rsid w:val="00843291"/>
    <w:rsid w:val="00843484"/>
    <w:rsid w:val="008624DC"/>
    <w:rsid w:val="00866567"/>
    <w:rsid w:val="00875A3A"/>
    <w:rsid w:val="00882348"/>
    <w:rsid w:val="008866E3"/>
    <w:rsid w:val="00896B7C"/>
    <w:rsid w:val="008A0245"/>
    <w:rsid w:val="008A26BB"/>
    <w:rsid w:val="008A537C"/>
    <w:rsid w:val="008B5991"/>
    <w:rsid w:val="008B5AFD"/>
    <w:rsid w:val="008B5C5F"/>
    <w:rsid w:val="008D2F38"/>
    <w:rsid w:val="008E6FE9"/>
    <w:rsid w:val="008E704E"/>
    <w:rsid w:val="008E7646"/>
    <w:rsid w:val="008F0819"/>
    <w:rsid w:val="008F1FEA"/>
    <w:rsid w:val="00900A71"/>
    <w:rsid w:val="0091115E"/>
    <w:rsid w:val="00913001"/>
    <w:rsid w:val="009233A0"/>
    <w:rsid w:val="00925ACB"/>
    <w:rsid w:val="0093767F"/>
    <w:rsid w:val="00943FDB"/>
    <w:rsid w:val="009532D6"/>
    <w:rsid w:val="00956179"/>
    <w:rsid w:val="00956582"/>
    <w:rsid w:val="00963F2D"/>
    <w:rsid w:val="009770BF"/>
    <w:rsid w:val="009813E3"/>
    <w:rsid w:val="0098220C"/>
    <w:rsid w:val="00993F20"/>
    <w:rsid w:val="009A00F8"/>
    <w:rsid w:val="009A34B7"/>
    <w:rsid w:val="009B4008"/>
    <w:rsid w:val="009B5859"/>
    <w:rsid w:val="009C7ADF"/>
    <w:rsid w:val="009D0D79"/>
    <w:rsid w:val="009E0661"/>
    <w:rsid w:val="009E2172"/>
    <w:rsid w:val="009F6F78"/>
    <w:rsid w:val="00A01039"/>
    <w:rsid w:val="00A01419"/>
    <w:rsid w:val="00A040CD"/>
    <w:rsid w:val="00A12F35"/>
    <w:rsid w:val="00A23A8E"/>
    <w:rsid w:val="00A25C76"/>
    <w:rsid w:val="00A33C8E"/>
    <w:rsid w:val="00A534DE"/>
    <w:rsid w:val="00A6130B"/>
    <w:rsid w:val="00A61870"/>
    <w:rsid w:val="00A6321B"/>
    <w:rsid w:val="00A70455"/>
    <w:rsid w:val="00A71683"/>
    <w:rsid w:val="00A76B9E"/>
    <w:rsid w:val="00A84AB6"/>
    <w:rsid w:val="00A863F2"/>
    <w:rsid w:val="00A92775"/>
    <w:rsid w:val="00A955C6"/>
    <w:rsid w:val="00AA7205"/>
    <w:rsid w:val="00AB4B47"/>
    <w:rsid w:val="00AB5F29"/>
    <w:rsid w:val="00AC5AE3"/>
    <w:rsid w:val="00AC6891"/>
    <w:rsid w:val="00AC799D"/>
    <w:rsid w:val="00AF5AE7"/>
    <w:rsid w:val="00B0588F"/>
    <w:rsid w:val="00B05F2F"/>
    <w:rsid w:val="00B075FC"/>
    <w:rsid w:val="00B20284"/>
    <w:rsid w:val="00B351B6"/>
    <w:rsid w:val="00B356C4"/>
    <w:rsid w:val="00B5173E"/>
    <w:rsid w:val="00B5450B"/>
    <w:rsid w:val="00B617CE"/>
    <w:rsid w:val="00B6250D"/>
    <w:rsid w:val="00B66038"/>
    <w:rsid w:val="00B6628C"/>
    <w:rsid w:val="00B83890"/>
    <w:rsid w:val="00B90B9A"/>
    <w:rsid w:val="00B92BE5"/>
    <w:rsid w:val="00BA287A"/>
    <w:rsid w:val="00BA4BB5"/>
    <w:rsid w:val="00BB00FB"/>
    <w:rsid w:val="00BB4A14"/>
    <w:rsid w:val="00BB67CB"/>
    <w:rsid w:val="00BB7095"/>
    <w:rsid w:val="00BC3AC8"/>
    <w:rsid w:val="00BC428B"/>
    <w:rsid w:val="00BC76AE"/>
    <w:rsid w:val="00BD18FB"/>
    <w:rsid w:val="00BD21FF"/>
    <w:rsid w:val="00BD4D84"/>
    <w:rsid w:val="00BE1538"/>
    <w:rsid w:val="00BE1E7A"/>
    <w:rsid w:val="00BE66B6"/>
    <w:rsid w:val="00C037A6"/>
    <w:rsid w:val="00C23435"/>
    <w:rsid w:val="00C25455"/>
    <w:rsid w:val="00C27C3C"/>
    <w:rsid w:val="00C36AFF"/>
    <w:rsid w:val="00C36B18"/>
    <w:rsid w:val="00C3770B"/>
    <w:rsid w:val="00C4292B"/>
    <w:rsid w:val="00C42EA0"/>
    <w:rsid w:val="00C504FC"/>
    <w:rsid w:val="00C57BEB"/>
    <w:rsid w:val="00C6069D"/>
    <w:rsid w:val="00C630F3"/>
    <w:rsid w:val="00C64B1D"/>
    <w:rsid w:val="00C769F6"/>
    <w:rsid w:val="00C8665F"/>
    <w:rsid w:val="00C924E7"/>
    <w:rsid w:val="00C92F22"/>
    <w:rsid w:val="00CA09ED"/>
    <w:rsid w:val="00CA3678"/>
    <w:rsid w:val="00CC64A4"/>
    <w:rsid w:val="00CD53E6"/>
    <w:rsid w:val="00CD577F"/>
    <w:rsid w:val="00CE5F2B"/>
    <w:rsid w:val="00CF2FAB"/>
    <w:rsid w:val="00CF7495"/>
    <w:rsid w:val="00D03B71"/>
    <w:rsid w:val="00D04FB5"/>
    <w:rsid w:val="00D102DA"/>
    <w:rsid w:val="00D132AD"/>
    <w:rsid w:val="00D14A00"/>
    <w:rsid w:val="00D14CAE"/>
    <w:rsid w:val="00D217B1"/>
    <w:rsid w:val="00D2498C"/>
    <w:rsid w:val="00D4311A"/>
    <w:rsid w:val="00D50593"/>
    <w:rsid w:val="00D57157"/>
    <w:rsid w:val="00D8017B"/>
    <w:rsid w:val="00D95B28"/>
    <w:rsid w:val="00DB3101"/>
    <w:rsid w:val="00DB4B2B"/>
    <w:rsid w:val="00DB6301"/>
    <w:rsid w:val="00DB7C95"/>
    <w:rsid w:val="00DC2ABC"/>
    <w:rsid w:val="00DC4B3C"/>
    <w:rsid w:val="00DD4B96"/>
    <w:rsid w:val="00DD5C4A"/>
    <w:rsid w:val="00DE691F"/>
    <w:rsid w:val="00DF5553"/>
    <w:rsid w:val="00DF7D2D"/>
    <w:rsid w:val="00E11E00"/>
    <w:rsid w:val="00E13075"/>
    <w:rsid w:val="00E148C5"/>
    <w:rsid w:val="00E16975"/>
    <w:rsid w:val="00E2579D"/>
    <w:rsid w:val="00E25F66"/>
    <w:rsid w:val="00E26916"/>
    <w:rsid w:val="00E314D0"/>
    <w:rsid w:val="00E327B5"/>
    <w:rsid w:val="00E65BFD"/>
    <w:rsid w:val="00E677A5"/>
    <w:rsid w:val="00E81725"/>
    <w:rsid w:val="00E94E62"/>
    <w:rsid w:val="00E96404"/>
    <w:rsid w:val="00E977FE"/>
    <w:rsid w:val="00EA2297"/>
    <w:rsid w:val="00EA2631"/>
    <w:rsid w:val="00EB4340"/>
    <w:rsid w:val="00EB5738"/>
    <w:rsid w:val="00EC4B12"/>
    <w:rsid w:val="00EC6C4B"/>
    <w:rsid w:val="00ED20DC"/>
    <w:rsid w:val="00ED4A9F"/>
    <w:rsid w:val="00EF2072"/>
    <w:rsid w:val="00F00002"/>
    <w:rsid w:val="00F147D8"/>
    <w:rsid w:val="00F20CA4"/>
    <w:rsid w:val="00F25EF5"/>
    <w:rsid w:val="00F27AC5"/>
    <w:rsid w:val="00F3292C"/>
    <w:rsid w:val="00F3321E"/>
    <w:rsid w:val="00F4031B"/>
    <w:rsid w:val="00F45E86"/>
    <w:rsid w:val="00F45FEB"/>
    <w:rsid w:val="00F51824"/>
    <w:rsid w:val="00F65443"/>
    <w:rsid w:val="00F677BD"/>
    <w:rsid w:val="00F72996"/>
    <w:rsid w:val="00F944C9"/>
    <w:rsid w:val="00F977A3"/>
    <w:rsid w:val="00F97BDF"/>
    <w:rsid w:val="00FA3BCA"/>
    <w:rsid w:val="00FA6EE3"/>
    <w:rsid w:val="00FB11BF"/>
    <w:rsid w:val="00FB177C"/>
    <w:rsid w:val="00FB4CCC"/>
    <w:rsid w:val="00FB7589"/>
    <w:rsid w:val="00FC3FDA"/>
    <w:rsid w:val="00FC410B"/>
    <w:rsid w:val="00FC7933"/>
    <w:rsid w:val="00FD1DB4"/>
    <w:rsid w:val="00FE5A9C"/>
    <w:rsid w:val="00FF1817"/>
    <w:rsid w:val="00FF2F90"/>
    <w:rsid w:val="00FF4749"/>
    <w:rsid w:val="00FF4A8D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A46620"/>
  <w14:defaultImageDpi w14:val="300"/>
  <w15:docId w15:val="{7205282F-4E39-D143-BD19-A628C05A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1929F5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1929F5"/>
    <w:rPr>
      <w:rFonts w:ascii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929F5"/>
    <w:rPr>
      <w:i/>
      <w:iCs/>
    </w:rPr>
  </w:style>
  <w:style w:type="character" w:styleId="Strong">
    <w:name w:val="Strong"/>
    <w:basedOn w:val="DefaultParagraphFont"/>
    <w:uiPriority w:val="22"/>
    <w:qFormat/>
    <w:rsid w:val="001929F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29F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929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2F4E"/>
    <w:pPr>
      <w:ind w:left="720"/>
      <w:contextualSpacing/>
    </w:pPr>
  </w:style>
  <w:style w:type="paragraph" w:customStyle="1" w:styleId="Normal1">
    <w:name w:val="Normal1"/>
    <w:rsid w:val="00457FD0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en"/>
    </w:rPr>
  </w:style>
  <w:style w:type="paragraph" w:styleId="PlainText">
    <w:name w:val="Plain Text"/>
    <w:basedOn w:val="Normal"/>
    <w:link w:val="PlainTextChar"/>
    <w:uiPriority w:val="99"/>
    <w:unhideWhenUsed/>
    <w:rsid w:val="00457FD0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57FD0"/>
    <w:rPr>
      <w:rFonts w:ascii="Calibri" w:eastAsiaTheme="minorHAns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822A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AE5"/>
  </w:style>
  <w:style w:type="paragraph" w:styleId="Footer">
    <w:name w:val="footer"/>
    <w:basedOn w:val="Normal"/>
    <w:link w:val="FooterChar"/>
    <w:uiPriority w:val="99"/>
    <w:unhideWhenUsed/>
    <w:rsid w:val="00822A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AE5"/>
  </w:style>
  <w:style w:type="character" w:styleId="PageNumber">
    <w:name w:val="page number"/>
    <w:basedOn w:val="DefaultParagraphFont"/>
    <w:uiPriority w:val="99"/>
    <w:semiHidden/>
    <w:unhideWhenUsed/>
    <w:rsid w:val="00822AE5"/>
  </w:style>
  <w:style w:type="paragraph" w:styleId="BalloonText">
    <w:name w:val="Balloon Text"/>
    <w:basedOn w:val="Normal"/>
    <w:link w:val="BalloonTextChar"/>
    <w:uiPriority w:val="99"/>
    <w:semiHidden/>
    <w:unhideWhenUsed/>
    <w:rsid w:val="00BC76A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6AE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B351B6"/>
  </w:style>
  <w:style w:type="character" w:styleId="FollowedHyperlink">
    <w:name w:val="FollowedHyperlink"/>
    <w:basedOn w:val="DefaultParagraphFont"/>
    <w:uiPriority w:val="99"/>
    <w:semiHidden/>
    <w:unhideWhenUsed/>
    <w:rsid w:val="00DE69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2" ma:contentTypeDescription="Create a new document." ma:contentTypeScope="" ma:versionID="7a67ef1e5a5a1b6d1b3c736a4151a668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8e4028991d2a7a73e6a81fa44500474a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08CE8A-0E18-47EF-A40F-380FABAE2A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D3A530-5686-4A50-9DC4-57349B26A2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0C8EB0-C1D9-4D15-A7D5-6EED10FA5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2c09-c5b9-4655-8a89-32d2a793e0c0"/>
    <ds:schemaRef ds:uri="054655c4-386f-4d2b-a9a1-67652d452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3014</Words>
  <Characters>17180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Venable</dc:creator>
  <cp:keywords/>
  <dc:description/>
  <cp:lastModifiedBy>Melissa Venable</cp:lastModifiedBy>
  <cp:revision>2</cp:revision>
  <dcterms:created xsi:type="dcterms:W3CDTF">2020-07-20T12:36:00Z</dcterms:created>
  <dcterms:modified xsi:type="dcterms:W3CDTF">2020-07-20T12:36:00Z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0x010100F78134802E893143A4AC568FD603A4DB</vt:lpwstr>
  </property>
</Properties>
</file>