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AFA" w:rsidRDefault="00F31AFA" w:rsidP="00F31AFA">
      <w:pPr>
        <w:pStyle w:val="Heading1"/>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-66040</wp:posOffset>
                </wp:positionV>
                <wp:extent cx="2487295" cy="1899920"/>
                <wp:effectExtent l="3810" t="2540" r="444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89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AFA" w:rsidRDefault="00F31AFA" w:rsidP="00F31AFA">
                            <w:r>
                              <w:rPr>
                                <w:noProof/>
                              </w:rPr>
                              <w:drawing>
                                <wp:inline distT="0" distB="0" distL="0" distR="0" wp14:anchorId="12286068" wp14:editId="32073E03">
                                  <wp:extent cx="2305050" cy="1809750"/>
                                  <wp:effectExtent l="0" t="0" r="0" b="0"/>
                                  <wp:docPr id="1" name="Picture 1" descr="fina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log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1809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5.2pt;width:195.85pt;height:1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lLgwIAABA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" stroked="f">
                <v:textbox>
                  <w:txbxContent>
                    <w:p w:rsidR="00F31AFA" w:rsidRDefault="00F31AFA" w:rsidP="00F31AFA">
                      <w:r>
                        <w:rPr>
                          <w:noProof/>
                        </w:rPr>
                        <w:drawing>
                          <wp:inline distT="0" distB="0" distL="0" distR="0" wp14:anchorId="12286068" wp14:editId="32073E03">
                            <wp:extent cx="2305050" cy="1809750"/>
                            <wp:effectExtent l="0" t="0" r="0" b="0"/>
                            <wp:docPr id="1" name="Picture 1" descr="fina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log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1809750"/>
                                    </a:xfrm>
                                    <a:prstGeom prst="rect">
                                      <a:avLst/>
                                    </a:prstGeom>
                                    <a:noFill/>
                                    <a:ln>
                                      <a:noFill/>
                                    </a:ln>
                                  </pic:spPr>
                                </pic:pic>
                              </a:graphicData>
                            </a:graphic>
                          </wp:inline>
                        </w:drawing>
                      </w:r>
                    </w:p>
                  </w:txbxContent>
                </v:textbox>
              </v:shape>
            </w:pict>
          </mc:Fallback>
        </mc:AlternateContent>
      </w:r>
      <w:r>
        <w:rPr>
          <w:sz w:val="28"/>
        </w:rPr>
        <w:t>National Career Development Association</w:t>
      </w:r>
    </w:p>
    <w:p w:rsidR="00F31AFA" w:rsidRDefault="00F31AFA" w:rsidP="00F31AFA">
      <w:pPr>
        <w:jc w:val="right"/>
        <w:rPr>
          <w:rFonts w:ascii="Arial" w:hAnsi="Arial"/>
          <w:i/>
          <w:iCs/>
          <w:sz w:val="24"/>
        </w:rPr>
      </w:pPr>
      <w:smartTag w:uri="urn:schemas-microsoft-com:office:smarttags" w:element="Street">
        <w:smartTag w:uri="urn:schemas-microsoft-com:office:smarttags" w:element="address">
          <w:r>
            <w:rPr>
              <w:rFonts w:ascii="Arial" w:hAnsi="Arial"/>
              <w:i/>
              <w:iCs/>
              <w:sz w:val="24"/>
            </w:rPr>
            <w:t>305 N. Beech Circle</w:t>
          </w:r>
        </w:smartTag>
      </w:smartTag>
    </w:p>
    <w:p w:rsidR="00F31AFA" w:rsidRDefault="00F31AFA" w:rsidP="00F31AFA">
      <w:pPr>
        <w:jc w:val="right"/>
        <w:rPr>
          <w:rFonts w:ascii="Arial" w:hAnsi="Arial"/>
          <w:i/>
          <w:iCs/>
          <w:sz w:val="24"/>
        </w:rPr>
      </w:pPr>
      <w:smartTag w:uri="urn:schemas-microsoft-com:office:smarttags" w:element="place">
        <w:smartTag w:uri="urn:schemas-microsoft-com:office:smarttags" w:element="City">
          <w:r>
            <w:rPr>
              <w:rFonts w:ascii="Arial" w:hAnsi="Arial"/>
              <w:i/>
              <w:iCs/>
              <w:sz w:val="24"/>
            </w:rPr>
            <w:t>Broken Arrow</w:t>
          </w:r>
        </w:smartTag>
        <w:r>
          <w:rPr>
            <w:rFonts w:ascii="Arial" w:hAnsi="Arial"/>
            <w:i/>
            <w:iCs/>
            <w:sz w:val="24"/>
          </w:rPr>
          <w:t xml:space="preserve">, </w:t>
        </w:r>
        <w:smartTag w:uri="urn:schemas-microsoft-com:office:smarttags" w:element="State">
          <w:r>
            <w:rPr>
              <w:rFonts w:ascii="Arial" w:hAnsi="Arial"/>
              <w:i/>
              <w:iCs/>
              <w:sz w:val="24"/>
            </w:rPr>
            <w:t>OK</w:t>
          </w:r>
        </w:smartTag>
        <w:r>
          <w:rPr>
            <w:rFonts w:ascii="Arial" w:hAnsi="Arial"/>
            <w:i/>
            <w:iCs/>
            <w:sz w:val="24"/>
          </w:rPr>
          <w:t xml:space="preserve"> </w:t>
        </w:r>
        <w:smartTag w:uri="urn:schemas-microsoft-com:office:smarttags" w:element="PostalCode">
          <w:r>
            <w:rPr>
              <w:rFonts w:ascii="Arial" w:hAnsi="Arial"/>
              <w:i/>
              <w:iCs/>
              <w:sz w:val="24"/>
            </w:rPr>
            <w:t>74012</w:t>
          </w:r>
        </w:smartTag>
      </w:smartTag>
    </w:p>
    <w:p w:rsidR="00F31AFA" w:rsidRDefault="00F31AFA" w:rsidP="00F31AFA">
      <w:pPr>
        <w:jc w:val="right"/>
        <w:rPr>
          <w:rFonts w:ascii="Arial" w:hAnsi="Arial"/>
          <w:i/>
          <w:iCs/>
          <w:sz w:val="24"/>
        </w:rPr>
      </w:pPr>
      <w:r>
        <w:rPr>
          <w:rFonts w:ascii="Arial" w:hAnsi="Arial"/>
          <w:i/>
          <w:iCs/>
          <w:sz w:val="24"/>
        </w:rPr>
        <w:t>918/663-7060</w:t>
      </w:r>
    </w:p>
    <w:p w:rsidR="00F31AFA" w:rsidRDefault="00F31AFA" w:rsidP="00F31AFA">
      <w:pPr>
        <w:jc w:val="right"/>
        <w:rPr>
          <w:rFonts w:ascii="Arial" w:hAnsi="Arial"/>
          <w:i/>
          <w:iCs/>
          <w:sz w:val="24"/>
        </w:rPr>
      </w:pPr>
      <w:r>
        <w:rPr>
          <w:rFonts w:ascii="Arial" w:hAnsi="Arial"/>
          <w:i/>
          <w:iCs/>
          <w:sz w:val="24"/>
        </w:rPr>
        <w:t>Fax: 918/663-7058</w:t>
      </w:r>
    </w:p>
    <w:p w:rsidR="00F31AFA" w:rsidRDefault="00F31AFA" w:rsidP="00F31AFA">
      <w:pPr>
        <w:jc w:val="right"/>
        <w:rPr>
          <w:rFonts w:ascii="Arial" w:hAnsi="Arial"/>
          <w:i/>
          <w:iCs/>
          <w:sz w:val="24"/>
        </w:rPr>
      </w:pPr>
      <w:r>
        <w:rPr>
          <w:rFonts w:ascii="Arial" w:hAnsi="Arial"/>
          <w:i/>
          <w:iCs/>
          <w:sz w:val="24"/>
        </w:rPr>
        <w:t>www.ncda.org</w:t>
      </w:r>
    </w:p>
    <w:p w:rsidR="00F31AFA" w:rsidRDefault="00F31AFA" w:rsidP="00F31AFA">
      <w:pPr>
        <w:rPr>
          <w:rFonts w:ascii="Arial" w:hAnsi="Arial"/>
          <w:sz w:val="24"/>
        </w:rPr>
      </w:pPr>
    </w:p>
    <w:p w:rsidR="00F31AFA" w:rsidRDefault="00F31AFA" w:rsidP="00F31AFA">
      <w:pPr>
        <w:rPr>
          <w:rFonts w:ascii="Arial" w:hAnsi="Arial"/>
          <w:sz w:val="24"/>
        </w:rPr>
      </w:pPr>
    </w:p>
    <w:p w:rsidR="00F31AFA" w:rsidRDefault="00F31AFA" w:rsidP="00F31AFA">
      <w:pPr>
        <w:rPr>
          <w:rFonts w:ascii="Arial" w:hAnsi="Arial"/>
          <w:b/>
          <w:sz w:val="24"/>
          <w:u w:val="single"/>
        </w:rPr>
      </w:pPr>
    </w:p>
    <w:p w:rsidR="00F31AFA" w:rsidRDefault="00F31AFA" w:rsidP="00F31AFA">
      <w:pPr>
        <w:pStyle w:val="BodyText2"/>
      </w:pPr>
    </w:p>
    <w:p w:rsidR="00F31AFA" w:rsidRDefault="00F31AFA" w:rsidP="00F31AFA">
      <w:pPr>
        <w:pStyle w:val="BodyText2"/>
      </w:pPr>
    </w:p>
    <w:p w:rsidR="00F31AFA" w:rsidRPr="00D36DEC" w:rsidRDefault="00F31AFA" w:rsidP="00F31AFA">
      <w:pPr>
        <w:pStyle w:val="NoSpacing"/>
        <w:rPr>
          <w:b/>
        </w:rPr>
      </w:pPr>
      <w:r w:rsidRPr="00D36DEC">
        <w:rPr>
          <w:b/>
        </w:rPr>
        <w:t>National Career Development Association</w:t>
      </w:r>
    </w:p>
    <w:p w:rsidR="00F31AFA" w:rsidRPr="00D36DEC" w:rsidRDefault="00F31AFA" w:rsidP="00F31AFA">
      <w:pPr>
        <w:pStyle w:val="NoSpacing"/>
        <w:rPr>
          <w:b/>
        </w:rPr>
      </w:pPr>
      <w:smartTag w:uri="urn:schemas-microsoft-com:office:smarttags" w:element="place">
        <w:smartTag w:uri="urn:schemas-microsoft-com:office:smarttags" w:element="PlaceName">
          <w:r w:rsidRPr="00D36DEC">
            <w:rPr>
              <w:b/>
            </w:rPr>
            <w:t>Leadership</w:t>
          </w:r>
        </w:smartTag>
        <w:r w:rsidRPr="00D36DEC">
          <w:rPr>
            <w:b/>
          </w:rPr>
          <w:t xml:space="preserve"> </w:t>
        </w:r>
        <w:smartTag w:uri="urn:schemas-microsoft-com:office:smarttags" w:element="PlaceType">
          <w:r w:rsidRPr="00D36DEC">
            <w:rPr>
              <w:b/>
            </w:rPr>
            <w:t>Academy</w:t>
          </w:r>
        </w:smartTag>
      </w:smartTag>
    </w:p>
    <w:p w:rsidR="00F31AFA" w:rsidRPr="00D36DEC" w:rsidRDefault="00181593" w:rsidP="00F31AFA">
      <w:pPr>
        <w:pStyle w:val="NoSpacing"/>
        <w:pBdr>
          <w:bottom w:val="single" w:sz="12" w:space="1" w:color="auto"/>
        </w:pBdr>
        <w:rPr>
          <w:b/>
        </w:rPr>
      </w:pPr>
      <w:r>
        <w:rPr>
          <w:b/>
        </w:rPr>
        <w:t xml:space="preserve">Action Learning </w:t>
      </w:r>
      <w:r w:rsidR="00F31AFA" w:rsidRPr="00D36DEC">
        <w:rPr>
          <w:b/>
        </w:rPr>
        <w:t>Project Summary</w:t>
      </w:r>
    </w:p>
    <w:p w:rsidR="00F31AFA" w:rsidRDefault="00F31AFA" w:rsidP="00F31AFA">
      <w:pPr>
        <w:pStyle w:val="NoSpacing"/>
      </w:pPr>
    </w:p>
    <w:p w:rsidR="00F31AFA" w:rsidRDefault="00F31AFA" w:rsidP="00F31AFA">
      <w:pPr>
        <w:pStyle w:val="NoSpacing"/>
      </w:pPr>
      <w:r>
        <w:rPr>
          <w:b/>
        </w:rPr>
        <w:t>Participant</w:t>
      </w:r>
      <w:r w:rsidRPr="00D36DEC">
        <w:rPr>
          <w:b/>
        </w:rPr>
        <w:t>(s)</w:t>
      </w:r>
      <w:r>
        <w:rPr>
          <w:b/>
        </w:rPr>
        <w:t>:</w:t>
      </w:r>
      <w:r>
        <w:tab/>
      </w:r>
      <w:r w:rsidR="00B36AB6" w:rsidRPr="00B36AB6">
        <w:rPr>
          <w:b/>
          <w:sz w:val="28"/>
          <w:szCs w:val="28"/>
        </w:rPr>
        <w:t xml:space="preserve">Linda </w:t>
      </w:r>
      <w:proofErr w:type="spellStart"/>
      <w:r w:rsidR="00B36AB6" w:rsidRPr="00B36AB6">
        <w:rPr>
          <w:b/>
          <w:sz w:val="28"/>
          <w:szCs w:val="28"/>
        </w:rPr>
        <w:t>Sollars</w:t>
      </w:r>
      <w:proofErr w:type="spellEnd"/>
    </w:p>
    <w:p w:rsidR="00F31AFA" w:rsidRDefault="00F31AFA" w:rsidP="00F31AFA">
      <w:pPr>
        <w:pStyle w:val="NoSpacing"/>
      </w:pPr>
    </w:p>
    <w:p w:rsidR="00F31AFA" w:rsidRDefault="00F31AFA" w:rsidP="00F31AFA">
      <w:pPr>
        <w:pStyle w:val="NoSpacing"/>
      </w:pPr>
      <w:r>
        <w:rPr>
          <w:b/>
        </w:rPr>
        <w:t>Board Mentor</w:t>
      </w:r>
      <w:r w:rsidRPr="00D36DEC">
        <w:rPr>
          <w:b/>
        </w:rPr>
        <w:t>:</w:t>
      </w:r>
      <w:r>
        <w:tab/>
      </w:r>
      <w:r w:rsidR="00B36AB6" w:rsidRPr="00B36AB6">
        <w:rPr>
          <w:b/>
          <w:sz w:val="28"/>
          <w:szCs w:val="28"/>
        </w:rPr>
        <w:t>Rich Feller</w:t>
      </w:r>
    </w:p>
    <w:p w:rsidR="00F31AFA" w:rsidRDefault="00F31AFA" w:rsidP="00F31AFA">
      <w:pPr>
        <w:pStyle w:val="NoSpacing"/>
      </w:pPr>
    </w:p>
    <w:p w:rsidR="00F31AFA" w:rsidRPr="00B36AB6" w:rsidRDefault="00F31AFA" w:rsidP="00F31AFA">
      <w:pPr>
        <w:pStyle w:val="NoSpacing"/>
        <w:rPr>
          <w:b/>
          <w:sz w:val="28"/>
          <w:szCs w:val="28"/>
        </w:rPr>
      </w:pPr>
      <w:r w:rsidRPr="00D36DEC">
        <w:rPr>
          <w:b/>
        </w:rPr>
        <w:t>Leadership Academy Class:</w:t>
      </w:r>
      <w:r w:rsidR="00B36AB6">
        <w:rPr>
          <w:b/>
        </w:rPr>
        <w:t xml:space="preserve">  </w:t>
      </w:r>
      <w:r w:rsidR="00B36AB6" w:rsidRPr="00B36AB6">
        <w:rPr>
          <w:b/>
          <w:sz w:val="28"/>
          <w:szCs w:val="28"/>
        </w:rPr>
        <w:t>Class of 2016</w:t>
      </w:r>
    </w:p>
    <w:p w:rsidR="00F31AFA" w:rsidRPr="00B36AB6" w:rsidRDefault="00F31AFA" w:rsidP="00F31AFA">
      <w:pPr>
        <w:pStyle w:val="NoSpacing"/>
      </w:pPr>
    </w:p>
    <w:p w:rsidR="00F31AFA" w:rsidRPr="00B36AB6" w:rsidRDefault="00F31AFA" w:rsidP="00F31AFA">
      <w:pPr>
        <w:rPr>
          <w:rFonts w:ascii="Calibri" w:hAnsi="Calibri"/>
          <w:b/>
          <w:sz w:val="22"/>
          <w:szCs w:val="22"/>
        </w:rPr>
      </w:pPr>
      <w:r w:rsidRPr="00D36DEC">
        <w:rPr>
          <w:rFonts w:ascii="Calibri" w:hAnsi="Calibri"/>
          <w:b/>
          <w:sz w:val="22"/>
          <w:szCs w:val="22"/>
        </w:rPr>
        <w:t>Project Title:</w:t>
      </w:r>
      <w:r w:rsidRPr="00D36DEC">
        <w:rPr>
          <w:rFonts w:ascii="Calibri" w:hAnsi="Calibri"/>
          <w:sz w:val="22"/>
          <w:szCs w:val="22"/>
        </w:rPr>
        <w:t xml:space="preserve"> </w:t>
      </w:r>
      <w:r w:rsidR="00B36AB6">
        <w:rPr>
          <w:rFonts w:ascii="Calibri" w:hAnsi="Calibri"/>
          <w:sz w:val="22"/>
          <w:szCs w:val="22"/>
        </w:rPr>
        <w:t xml:space="preserve"> </w:t>
      </w:r>
      <w:proofErr w:type="spellStart"/>
      <w:r w:rsidR="00B36AB6" w:rsidRPr="00B36AB6">
        <w:rPr>
          <w:rFonts w:ascii="Calibri" w:hAnsi="Calibri"/>
          <w:b/>
          <w:sz w:val="22"/>
          <w:szCs w:val="22"/>
        </w:rPr>
        <w:t>CAREERtalks</w:t>
      </w:r>
      <w:proofErr w:type="spellEnd"/>
    </w:p>
    <w:p w:rsidR="00F31AFA" w:rsidRPr="00B36AB6" w:rsidRDefault="00F31AFA" w:rsidP="00F31AFA">
      <w:pPr>
        <w:pStyle w:val="NoSpacing"/>
        <w:rPr>
          <w:b/>
        </w:rPr>
      </w:pPr>
    </w:p>
    <w:p w:rsidR="00F31AFA" w:rsidRPr="00990195" w:rsidRDefault="00F31AFA" w:rsidP="00F31AFA">
      <w:pPr>
        <w:pStyle w:val="NoSpacing"/>
        <w:rPr>
          <w:rFonts w:asciiTheme="minorHAnsi" w:hAnsiTheme="minorHAnsi"/>
        </w:rPr>
      </w:pPr>
      <w:r w:rsidRPr="00990195">
        <w:rPr>
          <w:rFonts w:asciiTheme="minorHAnsi" w:hAnsiTheme="minorHAnsi"/>
          <w:b/>
          <w:u w:val="single"/>
        </w:rPr>
        <w:t xml:space="preserve">Project Description: </w:t>
      </w:r>
      <w:r w:rsidRPr="00990195">
        <w:rPr>
          <w:rFonts w:asciiTheme="minorHAnsi" w:hAnsiTheme="minorHAnsi"/>
          <w:b/>
        </w:rPr>
        <w:t xml:space="preserve"> </w:t>
      </w:r>
      <w:r w:rsidR="00B36AB6" w:rsidRPr="00990195">
        <w:rPr>
          <w:rFonts w:asciiTheme="minorHAnsi" w:hAnsiTheme="minorHAnsi"/>
          <w:b/>
        </w:rPr>
        <w:t>T</w:t>
      </w:r>
      <w:r w:rsidR="00B36AB6" w:rsidRPr="00990195">
        <w:rPr>
          <w:rFonts w:asciiTheme="minorHAnsi" w:hAnsiTheme="minorHAnsi" w:cs="Arial"/>
          <w:b/>
          <w:bCs/>
        </w:rPr>
        <w:t xml:space="preserve">his study is designed to develop and test a presentation format, similar to </w:t>
      </w:r>
      <w:proofErr w:type="spellStart"/>
      <w:proofErr w:type="gramStart"/>
      <w:r w:rsidR="00B36AB6" w:rsidRPr="00990195">
        <w:rPr>
          <w:rFonts w:asciiTheme="minorHAnsi" w:hAnsiTheme="minorHAnsi" w:cs="Arial"/>
          <w:b/>
          <w:bCs/>
        </w:rPr>
        <w:t>TEDtalks</w:t>
      </w:r>
      <w:proofErr w:type="spellEnd"/>
      <w:r w:rsidR="00B36AB6" w:rsidRPr="00990195">
        <w:rPr>
          <w:rFonts w:asciiTheme="minorHAnsi" w:hAnsiTheme="minorHAnsi" w:cs="Arial"/>
          <w:b/>
          <w:bCs/>
        </w:rPr>
        <w:t>, that</w:t>
      </w:r>
      <w:proofErr w:type="gramEnd"/>
      <w:r w:rsidR="00B36AB6" w:rsidRPr="00990195">
        <w:rPr>
          <w:rFonts w:asciiTheme="minorHAnsi" w:hAnsiTheme="minorHAnsi" w:cs="Arial"/>
          <w:b/>
          <w:bCs/>
        </w:rPr>
        <w:t xml:space="preserve"> can be used at future conferences in addition to existing presentation formats. This format is tentatively called </w:t>
      </w:r>
      <w:proofErr w:type="spellStart"/>
      <w:r w:rsidR="00B36AB6" w:rsidRPr="00990195">
        <w:rPr>
          <w:rFonts w:asciiTheme="minorHAnsi" w:hAnsiTheme="minorHAnsi" w:cs="Arial"/>
          <w:b/>
          <w:bCs/>
        </w:rPr>
        <w:t>CAREERtalks</w:t>
      </w:r>
      <w:proofErr w:type="spellEnd"/>
      <w:r w:rsidR="00B36AB6" w:rsidRPr="00990195">
        <w:rPr>
          <w:rFonts w:asciiTheme="minorHAnsi" w:hAnsiTheme="minorHAnsi" w:cs="Arial"/>
          <w:b/>
          <w:bCs/>
        </w:rPr>
        <w:t xml:space="preserve"> and </w:t>
      </w:r>
      <w:r w:rsidR="00990195">
        <w:rPr>
          <w:rFonts w:asciiTheme="minorHAnsi" w:hAnsiTheme="minorHAnsi" w:cs="Arial"/>
          <w:b/>
          <w:bCs/>
        </w:rPr>
        <w:t>includes</w:t>
      </w:r>
      <w:r w:rsidR="00B36AB6" w:rsidRPr="00990195">
        <w:rPr>
          <w:rFonts w:asciiTheme="minorHAnsi" w:hAnsiTheme="minorHAnsi" w:cs="Arial"/>
          <w:b/>
          <w:bCs/>
        </w:rPr>
        <w:t xml:space="preserve"> 3 separate 17 minute talks in 1 hour with a short Q&amp;A at the conclusion of each talk. Each talk will focus on one specific topic in career development and the 3 talks can focus on one area or each can be unique. This format </w:t>
      </w:r>
      <w:r w:rsidR="00B36AB6" w:rsidRPr="00990195">
        <w:rPr>
          <w:rFonts w:asciiTheme="minorHAnsi" w:hAnsiTheme="minorHAnsi" w:cs="Arial"/>
          <w:b/>
          <w:bCs/>
        </w:rPr>
        <w:t>was</w:t>
      </w:r>
      <w:r w:rsidR="00B36AB6" w:rsidRPr="00990195">
        <w:rPr>
          <w:rFonts w:asciiTheme="minorHAnsi" w:hAnsiTheme="minorHAnsi" w:cs="Arial"/>
          <w:b/>
          <w:bCs/>
        </w:rPr>
        <w:t xml:space="preserve"> tested at the Colorado Career Development Fall Conference and post-presentation surveys </w:t>
      </w:r>
      <w:r w:rsidR="00B36AB6" w:rsidRPr="00990195">
        <w:rPr>
          <w:rFonts w:asciiTheme="minorHAnsi" w:hAnsiTheme="minorHAnsi" w:cs="Arial"/>
          <w:b/>
          <w:bCs/>
        </w:rPr>
        <w:t>were</w:t>
      </w:r>
      <w:r w:rsidR="00B36AB6" w:rsidRPr="00990195">
        <w:rPr>
          <w:rFonts w:asciiTheme="minorHAnsi" w:hAnsiTheme="minorHAnsi" w:cs="Arial"/>
          <w:b/>
          <w:bCs/>
        </w:rPr>
        <w:t xml:space="preserve"> collected. This proposal will provide the results, the format and questions used in presentation.</w:t>
      </w:r>
    </w:p>
    <w:p w:rsidR="00F31AFA" w:rsidRPr="00990195" w:rsidRDefault="00F31AFA" w:rsidP="00F31AFA">
      <w:pPr>
        <w:pStyle w:val="NoSpacing"/>
        <w:rPr>
          <w:rFonts w:asciiTheme="minorHAnsi" w:hAnsiTheme="minorHAnsi"/>
        </w:rPr>
      </w:pPr>
    </w:p>
    <w:p w:rsidR="00F31AFA" w:rsidRPr="00990195" w:rsidRDefault="00F31AFA" w:rsidP="00F31AFA">
      <w:pPr>
        <w:pStyle w:val="NoSpacing"/>
        <w:rPr>
          <w:rFonts w:asciiTheme="minorHAnsi" w:hAnsiTheme="minorHAnsi"/>
          <w:b/>
        </w:rPr>
      </w:pPr>
      <w:r w:rsidRPr="00990195">
        <w:rPr>
          <w:rFonts w:asciiTheme="minorHAnsi" w:hAnsiTheme="minorHAnsi"/>
          <w:b/>
          <w:u w:val="single"/>
        </w:rPr>
        <w:t>Summary/Conclusion</w:t>
      </w:r>
      <w:r w:rsidR="00181593" w:rsidRPr="00990195">
        <w:rPr>
          <w:rFonts w:asciiTheme="minorHAnsi" w:hAnsiTheme="minorHAnsi"/>
          <w:b/>
        </w:rPr>
        <w:t>:</w:t>
      </w:r>
      <w:r w:rsidR="00B36AB6" w:rsidRPr="00990195">
        <w:rPr>
          <w:rFonts w:asciiTheme="minorHAnsi" w:hAnsiTheme="minorHAnsi"/>
          <w:b/>
        </w:rPr>
        <w:t xml:space="preserve">  The </w:t>
      </w:r>
      <w:proofErr w:type="spellStart"/>
      <w:r w:rsidR="00B36AB6" w:rsidRPr="00990195">
        <w:rPr>
          <w:rFonts w:asciiTheme="minorHAnsi" w:hAnsiTheme="minorHAnsi"/>
          <w:b/>
        </w:rPr>
        <w:t>CAREERtalks</w:t>
      </w:r>
      <w:proofErr w:type="spellEnd"/>
      <w:r w:rsidR="00B36AB6" w:rsidRPr="00990195">
        <w:rPr>
          <w:rFonts w:asciiTheme="minorHAnsi" w:hAnsiTheme="minorHAnsi"/>
          <w:b/>
        </w:rPr>
        <w:t xml:space="preserve"> format was well-received by the Colorado Career Development Association attendees in the </w:t>
      </w:r>
      <w:proofErr w:type="gramStart"/>
      <w:r w:rsidR="00B36AB6" w:rsidRPr="00990195">
        <w:rPr>
          <w:rFonts w:asciiTheme="minorHAnsi" w:hAnsiTheme="minorHAnsi"/>
          <w:b/>
        </w:rPr>
        <w:t>Fall</w:t>
      </w:r>
      <w:proofErr w:type="gramEnd"/>
      <w:r w:rsidR="00B36AB6" w:rsidRPr="00990195">
        <w:rPr>
          <w:rFonts w:asciiTheme="minorHAnsi" w:hAnsiTheme="minorHAnsi"/>
          <w:b/>
        </w:rPr>
        <w:t>, 2014. Nine potential presentations were submitted and the board members selected the final 3 presentations</w:t>
      </w:r>
      <w:r w:rsidR="007E59F8" w:rsidRPr="00990195">
        <w:rPr>
          <w:rFonts w:asciiTheme="minorHAnsi" w:hAnsiTheme="minorHAnsi"/>
          <w:b/>
        </w:rPr>
        <w:t xml:space="preserve"> on diverse topics</w:t>
      </w:r>
      <w:r w:rsidR="00B36AB6" w:rsidRPr="00990195">
        <w:rPr>
          <w:rFonts w:asciiTheme="minorHAnsi" w:hAnsiTheme="minorHAnsi"/>
          <w:b/>
        </w:rPr>
        <w:t xml:space="preserve">. Each presenter received </w:t>
      </w:r>
      <w:r w:rsidR="007E59F8" w:rsidRPr="00990195">
        <w:rPr>
          <w:rFonts w:asciiTheme="minorHAnsi" w:hAnsiTheme="minorHAnsi"/>
          <w:b/>
        </w:rPr>
        <w:t>a format document providing information on creating this presentation, including structure, writing the script, timing and creating slides. The presentations were recorded and posted on YouTube with links to the CCDA website.</w:t>
      </w:r>
    </w:p>
    <w:p w:rsidR="00181593" w:rsidRPr="00990195" w:rsidRDefault="00181593" w:rsidP="00F31AFA">
      <w:pPr>
        <w:pStyle w:val="NoSpacing"/>
        <w:rPr>
          <w:rFonts w:asciiTheme="minorHAnsi" w:hAnsiTheme="minorHAnsi"/>
          <w:b/>
        </w:rPr>
      </w:pPr>
    </w:p>
    <w:p w:rsidR="007E59F8" w:rsidRPr="00990195" w:rsidRDefault="00F31AFA" w:rsidP="007E59F8">
      <w:pPr>
        <w:pStyle w:val="NoSpacing"/>
        <w:rPr>
          <w:rFonts w:asciiTheme="minorHAnsi" w:hAnsiTheme="minorHAnsi"/>
          <w:b/>
        </w:rPr>
      </w:pPr>
      <w:r w:rsidRPr="00990195">
        <w:rPr>
          <w:rFonts w:asciiTheme="minorHAnsi" w:hAnsiTheme="minorHAnsi"/>
          <w:b/>
          <w:u w:val="single"/>
        </w:rPr>
        <w:t>Results/Recommendations</w:t>
      </w:r>
      <w:r w:rsidR="00181593" w:rsidRPr="00990195">
        <w:rPr>
          <w:rFonts w:asciiTheme="minorHAnsi" w:hAnsiTheme="minorHAnsi"/>
          <w:b/>
        </w:rPr>
        <w:t>:</w:t>
      </w:r>
      <w:r w:rsidR="007E59F8" w:rsidRPr="00990195">
        <w:rPr>
          <w:rFonts w:asciiTheme="minorHAnsi" w:hAnsiTheme="minorHAnsi"/>
          <w:b/>
        </w:rPr>
        <w:t xml:space="preserve"> </w:t>
      </w:r>
      <w:r w:rsidR="007E59F8" w:rsidRPr="00990195">
        <w:rPr>
          <w:rFonts w:asciiTheme="minorHAnsi" w:hAnsiTheme="minorHAnsi"/>
          <w:b/>
        </w:rPr>
        <w:t xml:space="preserve">Post-presentation surveys were extremely positive and several requests </w:t>
      </w:r>
      <w:r w:rsidR="002D7A35">
        <w:rPr>
          <w:rFonts w:asciiTheme="minorHAnsi" w:hAnsiTheme="minorHAnsi"/>
          <w:b/>
        </w:rPr>
        <w:t xml:space="preserve">have been received asking </w:t>
      </w:r>
      <w:r w:rsidR="007E59F8" w:rsidRPr="00990195">
        <w:rPr>
          <w:rFonts w:asciiTheme="minorHAnsi" w:hAnsiTheme="minorHAnsi"/>
          <w:b/>
        </w:rPr>
        <w:t xml:space="preserve">to present </w:t>
      </w:r>
      <w:r w:rsidR="00990195">
        <w:rPr>
          <w:rFonts w:asciiTheme="minorHAnsi" w:hAnsiTheme="minorHAnsi"/>
          <w:b/>
        </w:rPr>
        <w:t xml:space="preserve">a </w:t>
      </w:r>
      <w:proofErr w:type="spellStart"/>
      <w:r w:rsidR="00990195">
        <w:rPr>
          <w:rFonts w:asciiTheme="minorHAnsi" w:hAnsiTheme="minorHAnsi"/>
          <w:b/>
        </w:rPr>
        <w:t>CAREERtalk</w:t>
      </w:r>
      <w:proofErr w:type="spellEnd"/>
      <w:r w:rsidR="00990195">
        <w:rPr>
          <w:rFonts w:asciiTheme="minorHAnsi" w:hAnsiTheme="minorHAnsi"/>
          <w:b/>
        </w:rPr>
        <w:t xml:space="preserve"> at the </w:t>
      </w:r>
      <w:r w:rsidR="002D7A35">
        <w:rPr>
          <w:rFonts w:asciiTheme="minorHAnsi" w:hAnsiTheme="minorHAnsi"/>
          <w:b/>
        </w:rPr>
        <w:t xml:space="preserve">CCDA Fall </w:t>
      </w:r>
      <w:r w:rsidR="007E59F8" w:rsidRPr="00990195">
        <w:rPr>
          <w:rFonts w:asciiTheme="minorHAnsi" w:hAnsiTheme="minorHAnsi"/>
          <w:b/>
        </w:rPr>
        <w:t xml:space="preserve">2015 </w:t>
      </w:r>
      <w:r w:rsidR="002D7A35">
        <w:rPr>
          <w:rFonts w:asciiTheme="minorHAnsi" w:hAnsiTheme="minorHAnsi"/>
          <w:b/>
        </w:rPr>
        <w:t>Conference.</w:t>
      </w:r>
      <w:r w:rsidR="007E59F8" w:rsidRPr="00990195">
        <w:rPr>
          <w:rFonts w:asciiTheme="minorHAnsi" w:hAnsiTheme="minorHAnsi"/>
          <w:b/>
        </w:rPr>
        <w:t xml:space="preserve"> </w:t>
      </w:r>
      <w:r w:rsidR="00990195">
        <w:rPr>
          <w:rFonts w:asciiTheme="minorHAnsi" w:hAnsiTheme="minorHAnsi"/>
          <w:b/>
        </w:rPr>
        <w:t xml:space="preserve"> Requests were made to have this at the NCDA conference, as well.  This format will enhance the variety of information presented at the conferences and will attract presenters who want to provide a more concise informational session. Additionally, NCDA can accommodate a wider variety of topics and presenters. </w:t>
      </w:r>
      <w:r w:rsidR="007E59F8" w:rsidRPr="00990195">
        <w:rPr>
          <w:rFonts w:asciiTheme="minorHAnsi" w:hAnsiTheme="minorHAnsi"/>
          <w:b/>
        </w:rPr>
        <w:t xml:space="preserve">The recommendation is to launch this presentation style </w:t>
      </w:r>
      <w:r w:rsidR="00990195" w:rsidRPr="00990195">
        <w:rPr>
          <w:rFonts w:asciiTheme="minorHAnsi" w:hAnsiTheme="minorHAnsi"/>
          <w:b/>
        </w:rPr>
        <w:t>at the 2016 NCDA National Convention</w:t>
      </w:r>
      <w:r w:rsidR="007E59F8" w:rsidRPr="00990195">
        <w:rPr>
          <w:rFonts w:asciiTheme="minorHAnsi" w:hAnsiTheme="minorHAnsi"/>
          <w:b/>
        </w:rPr>
        <w:t xml:space="preserve">, taking the place of </w:t>
      </w:r>
      <w:r w:rsidR="00990195" w:rsidRPr="00990195">
        <w:rPr>
          <w:rFonts w:asciiTheme="minorHAnsi" w:hAnsiTheme="minorHAnsi"/>
          <w:b/>
        </w:rPr>
        <w:t>2-3 hours of round tables</w:t>
      </w:r>
      <w:r w:rsidR="002D7A35">
        <w:rPr>
          <w:rFonts w:asciiTheme="minorHAnsi" w:hAnsiTheme="minorHAnsi"/>
          <w:b/>
        </w:rPr>
        <w:t xml:space="preserve"> or one keynote speaker</w:t>
      </w:r>
      <w:r w:rsidR="00990195" w:rsidRPr="00990195">
        <w:rPr>
          <w:rFonts w:asciiTheme="minorHAnsi" w:hAnsiTheme="minorHAnsi"/>
          <w:b/>
        </w:rPr>
        <w:t>. This presentation style needs to be included in the request for presentations sent out by NCDA in the fall.</w:t>
      </w:r>
      <w:r w:rsidR="002D7A35">
        <w:rPr>
          <w:rFonts w:asciiTheme="minorHAnsi" w:hAnsiTheme="minorHAnsi"/>
          <w:b/>
        </w:rPr>
        <w:t xml:space="preserve"> Professionally</w:t>
      </w:r>
      <w:bookmarkStart w:id="0" w:name="_GoBack"/>
      <w:bookmarkEnd w:id="0"/>
      <w:r w:rsidR="002D7A35">
        <w:rPr>
          <w:rFonts w:asciiTheme="minorHAnsi" w:hAnsiTheme="minorHAnsi"/>
          <w:b/>
        </w:rPr>
        <w:t xml:space="preserve"> film each talk and post</w:t>
      </w:r>
      <w:r w:rsidR="00A571FC">
        <w:rPr>
          <w:rFonts w:asciiTheme="minorHAnsi" w:hAnsiTheme="minorHAnsi"/>
          <w:b/>
        </w:rPr>
        <w:t xml:space="preserve"> to the NCDA website. Having 2 microphones in the audience to field questions. </w:t>
      </w:r>
    </w:p>
    <w:p w:rsidR="007E59F8" w:rsidRPr="00990195" w:rsidRDefault="007E59F8" w:rsidP="007E59F8">
      <w:pPr>
        <w:pStyle w:val="NoSpacing"/>
        <w:rPr>
          <w:rFonts w:asciiTheme="minorHAnsi" w:hAnsiTheme="minorHAnsi"/>
          <w:b/>
        </w:rPr>
      </w:pPr>
    </w:p>
    <w:p w:rsidR="00F31AFA" w:rsidRPr="009174C2" w:rsidRDefault="00F31AFA" w:rsidP="00181593">
      <w:pPr>
        <w:pStyle w:val="NoSpacing"/>
      </w:pPr>
    </w:p>
    <w:p w:rsidR="00893A3E" w:rsidRDefault="00893A3E"/>
    <w:sectPr w:rsidR="00893A3E">
      <w:pgSz w:w="12240" w:h="15840"/>
      <w:pgMar w:top="1008"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FA"/>
    <w:rsid w:val="00181593"/>
    <w:rsid w:val="002D7A35"/>
    <w:rsid w:val="007E59F8"/>
    <w:rsid w:val="00893A3E"/>
    <w:rsid w:val="00990195"/>
    <w:rsid w:val="00A571FC"/>
    <w:rsid w:val="00B36AB6"/>
    <w:rsid w:val="00F31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B4ADDBB7-C5C7-40C5-BD01-76EC4DE6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AF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31AFA"/>
    <w:pPr>
      <w:keepNext/>
      <w:jc w:val="right"/>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1AFA"/>
    <w:rPr>
      <w:rFonts w:ascii="Arial" w:eastAsia="Times New Roman" w:hAnsi="Arial" w:cs="Times New Roman"/>
      <w:b/>
      <w:i/>
      <w:sz w:val="24"/>
      <w:szCs w:val="20"/>
    </w:rPr>
  </w:style>
  <w:style w:type="paragraph" w:styleId="BodyText2">
    <w:name w:val="Body Text 2"/>
    <w:basedOn w:val="Normal"/>
    <w:link w:val="BodyText2Char"/>
    <w:semiHidden/>
    <w:rsid w:val="00F31AFA"/>
    <w:rPr>
      <w:rFonts w:ascii="Arial" w:hAnsi="Arial"/>
      <w:sz w:val="24"/>
    </w:rPr>
  </w:style>
  <w:style w:type="character" w:customStyle="1" w:styleId="BodyText2Char">
    <w:name w:val="Body Text 2 Char"/>
    <w:basedOn w:val="DefaultParagraphFont"/>
    <w:link w:val="BodyText2"/>
    <w:semiHidden/>
    <w:rsid w:val="00F31AFA"/>
    <w:rPr>
      <w:rFonts w:ascii="Arial" w:eastAsia="Times New Roman" w:hAnsi="Arial" w:cs="Times New Roman"/>
      <w:sz w:val="24"/>
      <w:szCs w:val="20"/>
    </w:rPr>
  </w:style>
  <w:style w:type="paragraph" w:styleId="NoSpacing">
    <w:name w:val="No Spacing"/>
    <w:uiPriority w:val="1"/>
    <w:qFormat/>
    <w:rsid w:val="00F31AF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31AFA"/>
    <w:rPr>
      <w:rFonts w:ascii="Tahoma" w:hAnsi="Tahoma" w:cs="Tahoma"/>
      <w:sz w:val="16"/>
      <w:szCs w:val="16"/>
    </w:rPr>
  </w:style>
  <w:style w:type="character" w:customStyle="1" w:styleId="BalloonTextChar">
    <w:name w:val="Balloon Text Char"/>
    <w:basedOn w:val="DefaultParagraphFont"/>
    <w:link w:val="BalloonText"/>
    <w:uiPriority w:val="99"/>
    <w:semiHidden/>
    <w:rsid w:val="00F31AF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rcathey</dc:creator>
  <cp:lastModifiedBy>Linda Sollars</cp:lastModifiedBy>
  <cp:revision>2</cp:revision>
  <dcterms:created xsi:type="dcterms:W3CDTF">2015-04-21T18:39:00Z</dcterms:created>
  <dcterms:modified xsi:type="dcterms:W3CDTF">2015-04-21T18:39:00Z</dcterms:modified>
</cp:coreProperties>
</file>