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3E" w:rsidRDefault="005F633E" w:rsidP="005F633E">
      <w:pPr>
        <w:shd w:val="clear" w:color="auto" w:fill="FFFFFF"/>
        <w:rPr>
          <w:rFonts w:ascii="Calibri" w:hAnsi="Calibri" w:cs="Segoe UI"/>
          <w:color w:val="000000"/>
        </w:rPr>
      </w:pPr>
      <w:r>
        <w:rPr>
          <w:rFonts w:ascii="Arial" w:hAnsi="Arial" w:cs="Arial"/>
          <w:color w:val="000000"/>
          <w:sz w:val="20"/>
          <w:szCs w:val="20"/>
        </w:rPr>
        <w:t xml:space="preserve">Marilyn Maze, Ph.D., is the Executive Director of the Asia Pacific Career Development Association. She is also a Principal Research Associate for ACT, Inc., and one of the developers of the </w:t>
      </w:r>
      <w:proofErr w:type="spellStart"/>
      <w:r>
        <w:rPr>
          <w:rFonts w:ascii="Arial" w:hAnsi="Arial" w:cs="Arial"/>
          <w:color w:val="000000"/>
          <w:sz w:val="20"/>
          <w:szCs w:val="20"/>
        </w:rPr>
        <w:t>ACTProfile</w:t>
      </w:r>
      <w:proofErr w:type="spellEnd"/>
      <w:r w:rsidR="00543237">
        <w:rPr>
          <w:rFonts w:ascii="Arial" w:hAnsi="Arial" w:cs="Arial"/>
          <w:color w:val="000000"/>
          <w:sz w:val="20"/>
          <w:szCs w:val="20"/>
        </w:rPr>
        <w:t xml:space="preserve">, </w:t>
      </w:r>
      <w:bookmarkStart w:id="0" w:name="_GoBack"/>
      <w:bookmarkEnd w:id="0"/>
      <w:r>
        <w:rPr>
          <w:rFonts w:ascii="Arial" w:hAnsi="Arial" w:cs="Arial"/>
          <w:color w:val="000000"/>
          <w:sz w:val="20"/>
          <w:szCs w:val="20"/>
        </w:rPr>
        <w:t>a computerized career guidance program that includes extensive information about occupations, majors, schools, and other aspects of career planning.  She is a researcher with expertise in career development and labor market information.  Marilyn served on the boards of both the Maryland Career Development Association and the Maryland Association for Counseling and Development for eight years, is a Past President of the Maryland Career Development Association, and received the Lifetime Achievement Award from the Maryland Career Development Association in 2010.</w:t>
      </w:r>
    </w:p>
    <w:p w:rsidR="003E4EAF" w:rsidRDefault="003E4EAF"/>
    <w:sectPr w:rsidR="003E4EAF" w:rsidSect="003E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F633E"/>
    <w:rsid w:val="003E4EAF"/>
    <w:rsid w:val="00543237"/>
    <w:rsid w:val="005F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5F420-4158-444C-AC8C-20DDA41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3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4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2</cp:revision>
  <dcterms:created xsi:type="dcterms:W3CDTF">2013-05-08T12:48:00Z</dcterms:created>
  <dcterms:modified xsi:type="dcterms:W3CDTF">2014-08-14T19:36:00Z</dcterms:modified>
</cp:coreProperties>
</file>